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52" w:rsidRDefault="00723A52">
      <w:pPr>
        <w:rPr>
          <w:b/>
          <w:sz w:val="28"/>
          <w:szCs w:val="28"/>
        </w:rPr>
      </w:pPr>
    </w:p>
    <w:p w:rsidR="00D8765E" w:rsidRDefault="00D8765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Pages 35-36:  Oedipus and Teiresias argue.  Oedipus </w:t>
      </w:r>
      <w:r>
        <w:rPr>
          <w:b/>
          <w:i/>
          <w:sz w:val="28"/>
          <w:szCs w:val="28"/>
        </w:rPr>
        <w:t xml:space="preserve">mocks </w:t>
      </w:r>
      <w:r>
        <w:rPr>
          <w:b/>
          <w:sz w:val="28"/>
          <w:szCs w:val="28"/>
        </w:rPr>
        <w:t xml:space="preserve">the fact that Teiresias is blind.  Teiresias responds by stating the prophecy:  that Oedipus killed his own father and is </w:t>
      </w:r>
      <w:r>
        <w:rPr>
          <w:b/>
          <w:i/>
          <w:sz w:val="28"/>
          <w:szCs w:val="28"/>
        </w:rPr>
        <w:t xml:space="preserve">“…living in sinful union “ </w:t>
      </w:r>
      <w:r>
        <w:rPr>
          <w:b/>
          <w:sz w:val="28"/>
          <w:szCs w:val="28"/>
        </w:rPr>
        <w:t xml:space="preserve">with his mother.  </w:t>
      </w:r>
    </w:p>
    <w:p w:rsidR="00D8765E" w:rsidRDefault="00D876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“You are pleased to mock my blindness.  Have you eyes and do not see your own damnation?  Eyes, and cannot see what company you keep?...I tell you, you have sinned – And do not know it” (37).</w:t>
      </w:r>
    </w:p>
    <w:p w:rsidR="00D8765E" w:rsidRDefault="00D876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Teiresias points out the </w:t>
      </w:r>
      <w:r>
        <w:rPr>
          <w:b/>
          <w:i/>
          <w:sz w:val="28"/>
          <w:szCs w:val="28"/>
        </w:rPr>
        <w:t xml:space="preserve">irony </w:t>
      </w:r>
      <w:r>
        <w:rPr>
          <w:b/>
          <w:sz w:val="28"/>
          <w:szCs w:val="28"/>
        </w:rPr>
        <w:t xml:space="preserve">in the words of Oedipus.  It is </w:t>
      </w:r>
      <w:r>
        <w:rPr>
          <w:b/>
          <w:i/>
          <w:sz w:val="28"/>
          <w:szCs w:val="28"/>
        </w:rPr>
        <w:t xml:space="preserve">ironic </w:t>
      </w:r>
      <w:r>
        <w:rPr>
          <w:b/>
          <w:sz w:val="28"/>
          <w:szCs w:val="28"/>
        </w:rPr>
        <w:t xml:space="preserve">that the blind man “sees” the truth (metaphorically), but the man with sight cannot.  His vision is clouded by anger and pride.  </w:t>
      </w:r>
    </w:p>
    <w:p w:rsidR="00D8765E" w:rsidRDefault="00D8765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38:  Teiresias departs, after describing the fate awaiting the killer of Laius.  Oedipus rejects the suggestion that he may have been involve</w:t>
      </w:r>
      <w:r w:rsidR="004F3D7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.  </w:t>
      </w:r>
    </w:p>
    <w:p w:rsidR="00D8765E" w:rsidRDefault="00D876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The audience knew all these details.  The rest of the play would be of interest because they would want to see how he slowly came to realize the truth.  </w:t>
      </w:r>
    </w:p>
    <w:p w:rsidR="00D8765E" w:rsidRDefault="00396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Flaws of Oedipus:</w:t>
      </w:r>
    </w:p>
    <w:p w:rsidR="00396BF8" w:rsidRDefault="00396BF8" w:rsidP="00396B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Temper.  Oedipus is quick to act in his capacity as King.  This is often a good trait.  However, this also means he is quick to anger, as is shown by the encounter with Teiresias.  </w:t>
      </w:r>
    </w:p>
    <w:p w:rsidR="00396BF8" w:rsidRDefault="00396BF8" w:rsidP="00396B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Overconfidence.  He is convinced of his own greatness, and reference the riddle of the Sphinx as evidence.  </w:t>
      </w:r>
    </w:p>
    <w:p w:rsidR="00396BF8" w:rsidRDefault="00396BF8" w:rsidP="00396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Oedipus comes to believe that Creon has been plotting with Teiresias.  Creon points out another flaw in Oedipus:  stubbornness.</w:t>
      </w:r>
    </w:p>
    <w:p w:rsidR="00631D26" w:rsidRDefault="00631D26" w:rsidP="00631D2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Hubris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  Excessive pride or arrogance.  This was the major tragic flaw of Oedipus.  </w:t>
      </w:r>
    </w:p>
    <w:p w:rsidR="00631D26" w:rsidRDefault="00631D26" w:rsidP="00631D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Creon attempts to prove that he is not disloyal by claiming that his own “royal rank (is) assured” (p.41).  He gets the benefits of being royal without a lot of the pressure, unlike Oedipus.</w:t>
      </w:r>
    </w:p>
    <w:p w:rsidR="00631D26" w:rsidRDefault="00631D26" w:rsidP="00631D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Another sight reference:  Creon claims Oedipus acts on “blind suspicion.”  He is actually quite insulted by the accusations.  </w:t>
      </w:r>
    </w:p>
    <w:p w:rsidR="00631D26" w:rsidRPr="00396BF8" w:rsidRDefault="00631D26" w:rsidP="00396BF8">
      <w:pPr>
        <w:rPr>
          <w:b/>
          <w:sz w:val="28"/>
          <w:szCs w:val="28"/>
        </w:rPr>
      </w:pPr>
    </w:p>
    <w:sectPr w:rsidR="00631D26" w:rsidRPr="00396BF8" w:rsidSect="00F814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63" w:rsidRDefault="00202863" w:rsidP="00202863">
      <w:pPr>
        <w:spacing w:after="0" w:line="240" w:lineRule="auto"/>
      </w:pPr>
      <w:r>
        <w:separator/>
      </w:r>
    </w:p>
  </w:endnote>
  <w:endnote w:type="continuationSeparator" w:id="0">
    <w:p w:rsidR="00202863" w:rsidRDefault="00202863" w:rsidP="0020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63" w:rsidRDefault="00202863" w:rsidP="00202863">
      <w:pPr>
        <w:spacing w:after="0" w:line="240" w:lineRule="auto"/>
      </w:pPr>
      <w:r>
        <w:separator/>
      </w:r>
    </w:p>
  </w:footnote>
  <w:footnote w:type="continuationSeparator" w:id="0">
    <w:p w:rsidR="00202863" w:rsidRDefault="00202863" w:rsidP="0020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63" w:rsidRDefault="00723A52">
    <w:pPr>
      <w:pStyle w:val="Header"/>
    </w:pPr>
    <w:r>
      <w:rPr>
        <w:noProof/>
      </w:rPr>
      <w:pict>
        <v:rect id="Rectangle 197" o:spid="_x0000_s2049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  <w:sz w:val="32"/>
                    <w:szCs w:val="32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02863" w:rsidRPr="00202863" w:rsidRDefault="0020286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202863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King Oedipus Notes:  Part 3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27A65"/>
    <w:multiLevelType w:val="hybridMultilevel"/>
    <w:tmpl w:val="A7BC5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65E"/>
    <w:rsid w:val="00202863"/>
    <w:rsid w:val="00396BF8"/>
    <w:rsid w:val="004F3D79"/>
    <w:rsid w:val="00631D26"/>
    <w:rsid w:val="00723A52"/>
    <w:rsid w:val="00D8765E"/>
    <w:rsid w:val="00E7253F"/>
    <w:rsid w:val="00F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4392C1-61E9-498E-8A7E-228287C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63"/>
  </w:style>
  <w:style w:type="paragraph" w:styleId="Footer">
    <w:name w:val="footer"/>
    <w:basedOn w:val="Normal"/>
    <w:link w:val="FooterChar"/>
    <w:uiPriority w:val="99"/>
    <w:unhideWhenUsed/>
    <w:rsid w:val="0020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63"/>
  </w:style>
  <w:style w:type="paragraph" w:styleId="BalloonText">
    <w:name w:val="Balloon Text"/>
    <w:basedOn w:val="Normal"/>
    <w:link w:val="BalloonTextChar"/>
    <w:uiPriority w:val="99"/>
    <w:semiHidden/>
    <w:unhideWhenUsed/>
    <w:rsid w:val="0063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Oedipus Notes:  Part 3</vt:lpstr>
    </vt:vector>
  </TitlesOfParts>
  <Company>lsb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Oedipus Notes:  Part 3</dc:title>
  <dc:subject/>
  <dc:creator>mmc</dc:creator>
  <cp:keywords/>
  <dc:description/>
  <cp:lastModifiedBy>dcrane</cp:lastModifiedBy>
  <cp:revision>5</cp:revision>
  <cp:lastPrinted>2015-11-18T14:56:00Z</cp:lastPrinted>
  <dcterms:created xsi:type="dcterms:W3CDTF">2010-02-10T14:48:00Z</dcterms:created>
  <dcterms:modified xsi:type="dcterms:W3CDTF">2017-02-28T13:52:00Z</dcterms:modified>
</cp:coreProperties>
</file>