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52" w:rsidRDefault="00174BB7" w:rsidP="00B96552">
      <w:pPr>
        <w:pStyle w:val="Default"/>
        <w:jc w:val="center"/>
        <w:rPr>
          <w:b/>
          <w:bCs/>
          <w:i/>
          <w:iCs/>
          <w:sz w:val="28"/>
          <w:szCs w:val="28"/>
        </w:rPr>
      </w:pPr>
      <w:bookmarkStart w:id="0" w:name="_GoBack"/>
      <w:bookmarkEnd w:id="0"/>
      <w:r>
        <w:rPr>
          <w:noProof/>
        </w:rPr>
        <w:drawing>
          <wp:inline distT="0" distB="0" distL="0" distR="0" wp14:anchorId="7472CBF6" wp14:editId="73078D5B">
            <wp:extent cx="4419600" cy="1481959"/>
            <wp:effectExtent l="0" t="0" r="0" b="0"/>
            <wp:docPr id="2" name="Picture 2" descr="https://www.nlesd.ca/includes/img/nlesd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lesd.ca/includes/img/nlesd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556" cy="1486303"/>
                    </a:xfrm>
                    <a:prstGeom prst="rect">
                      <a:avLst/>
                    </a:prstGeom>
                    <a:noFill/>
                    <a:ln>
                      <a:noFill/>
                    </a:ln>
                  </pic:spPr>
                </pic:pic>
              </a:graphicData>
            </a:graphic>
          </wp:inline>
        </w:drawing>
      </w:r>
    </w:p>
    <w:p w:rsidR="00FE7C05" w:rsidRDefault="00FE7C05" w:rsidP="00B96552">
      <w:pPr>
        <w:pStyle w:val="Default"/>
        <w:jc w:val="center"/>
        <w:rPr>
          <w:b/>
          <w:bCs/>
          <w:i/>
          <w:iCs/>
          <w:sz w:val="28"/>
          <w:szCs w:val="28"/>
        </w:rPr>
      </w:pPr>
    </w:p>
    <w:p w:rsidR="00FE7C05" w:rsidRPr="00FE7C05" w:rsidRDefault="0073582B" w:rsidP="00FE7C05">
      <w:pPr>
        <w:tabs>
          <w:tab w:val="left" w:pos="720"/>
          <w:tab w:val="left" w:pos="1440"/>
          <w:tab w:val="left" w:pos="2160"/>
          <w:tab w:val="left" w:pos="2880"/>
          <w:tab w:val="left" w:pos="3600"/>
          <w:tab w:val="left" w:pos="4320"/>
          <w:tab w:val="left" w:pos="5040"/>
          <w:tab w:val="left" w:pos="5760"/>
          <w:tab w:val="left" w:pos="6480"/>
        </w:tabs>
        <w:spacing w:after="200"/>
        <w:jc w:val="center"/>
        <w:rPr>
          <w:rFonts w:ascii="Calibri" w:eastAsia="Calibri" w:hAnsi="Calibri"/>
          <w:bCs/>
          <w:iCs/>
          <w:sz w:val="96"/>
          <w:szCs w:val="96"/>
          <w:lang w:eastAsia="en-US"/>
        </w:rPr>
      </w:pPr>
      <w:r>
        <w:rPr>
          <w:rFonts w:ascii="Calibri" w:eastAsia="Calibri" w:hAnsi="Calibri"/>
          <w:bCs/>
          <w:iCs/>
          <w:sz w:val="96"/>
          <w:szCs w:val="96"/>
          <w:lang w:eastAsia="en-US"/>
        </w:rPr>
        <w:t xml:space="preserve">English </w:t>
      </w:r>
      <w:r w:rsidR="0020456B">
        <w:rPr>
          <w:rFonts w:ascii="Calibri" w:eastAsia="Calibri" w:hAnsi="Calibri"/>
          <w:bCs/>
          <w:iCs/>
          <w:sz w:val="96"/>
          <w:szCs w:val="96"/>
          <w:lang w:eastAsia="en-US"/>
        </w:rPr>
        <w:t>1</w:t>
      </w:r>
      <w:r w:rsidR="00FE7C05" w:rsidRPr="00FE7C05">
        <w:rPr>
          <w:rFonts w:ascii="Calibri" w:eastAsia="Calibri" w:hAnsi="Calibri"/>
          <w:bCs/>
          <w:iCs/>
          <w:sz w:val="96"/>
          <w:szCs w:val="96"/>
          <w:lang w:eastAsia="en-US"/>
        </w:rPr>
        <w:t>201</w:t>
      </w:r>
    </w:p>
    <w:p w:rsidR="00FE7C05" w:rsidRPr="00FE7C05" w:rsidRDefault="00174BB7" w:rsidP="00FE7C05">
      <w:pPr>
        <w:tabs>
          <w:tab w:val="left" w:pos="720"/>
          <w:tab w:val="left" w:pos="1440"/>
          <w:tab w:val="left" w:pos="2160"/>
          <w:tab w:val="left" w:pos="2880"/>
          <w:tab w:val="left" w:pos="3600"/>
          <w:tab w:val="left" w:pos="4320"/>
          <w:tab w:val="left" w:pos="5040"/>
          <w:tab w:val="left" w:pos="5760"/>
          <w:tab w:val="left" w:pos="6480"/>
        </w:tabs>
        <w:spacing w:after="200"/>
        <w:jc w:val="center"/>
        <w:rPr>
          <w:rFonts w:ascii="Calibri" w:eastAsia="Calibri" w:hAnsi="Calibri"/>
          <w:bCs/>
          <w:iCs/>
          <w:sz w:val="36"/>
          <w:szCs w:val="36"/>
          <w:u w:val="single"/>
          <w:lang w:eastAsia="en-US"/>
        </w:rPr>
      </w:pPr>
      <w:r>
        <w:rPr>
          <w:rFonts w:ascii="Calibri" w:eastAsia="Calibri" w:hAnsi="Calibri"/>
          <w:bCs/>
          <w:iCs/>
          <w:sz w:val="36"/>
          <w:szCs w:val="36"/>
          <w:u w:val="single"/>
          <w:lang w:eastAsia="en-US"/>
        </w:rPr>
        <w:t>Final</w:t>
      </w:r>
      <w:r w:rsidR="00FE7C05" w:rsidRPr="00FE7C05">
        <w:rPr>
          <w:rFonts w:ascii="Calibri" w:eastAsia="Calibri" w:hAnsi="Calibri"/>
          <w:bCs/>
          <w:iCs/>
          <w:sz w:val="36"/>
          <w:szCs w:val="36"/>
          <w:u w:val="single"/>
          <w:lang w:eastAsia="en-US"/>
        </w:rPr>
        <w:t xml:space="preserve"> Examination</w:t>
      </w:r>
    </w:p>
    <w:p w:rsidR="00FE7C05" w:rsidRDefault="009C17FC" w:rsidP="00FE7C05">
      <w:pPr>
        <w:tabs>
          <w:tab w:val="left" w:pos="720"/>
          <w:tab w:val="left" w:pos="1440"/>
          <w:tab w:val="left" w:pos="2160"/>
          <w:tab w:val="left" w:pos="2880"/>
          <w:tab w:val="left" w:pos="3600"/>
          <w:tab w:val="left" w:pos="4320"/>
          <w:tab w:val="left" w:pos="5040"/>
          <w:tab w:val="left" w:pos="5760"/>
          <w:tab w:val="left" w:pos="6480"/>
        </w:tabs>
        <w:spacing w:after="200"/>
        <w:jc w:val="center"/>
        <w:rPr>
          <w:rFonts w:ascii="Calibri" w:eastAsia="Calibri" w:hAnsi="Calibri"/>
          <w:bCs/>
          <w:iCs/>
          <w:sz w:val="36"/>
          <w:szCs w:val="36"/>
          <w:lang w:eastAsia="en-US"/>
        </w:rPr>
      </w:pPr>
      <w:r>
        <w:rPr>
          <w:rFonts w:ascii="Calibri" w:eastAsia="Calibri" w:hAnsi="Calibri"/>
          <w:bCs/>
          <w:iCs/>
          <w:sz w:val="36"/>
          <w:szCs w:val="36"/>
          <w:lang w:eastAsia="en-US"/>
        </w:rPr>
        <w:t>June 12</w:t>
      </w:r>
      <w:r w:rsidRPr="009C17FC">
        <w:rPr>
          <w:rFonts w:ascii="Calibri" w:eastAsia="Calibri" w:hAnsi="Calibri"/>
          <w:bCs/>
          <w:iCs/>
          <w:sz w:val="36"/>
          <w:szCs w:val="36"/>
          <w:vertAlign w:val="superscript"/>
          <w:lang w:eastAsia="en-US"/>
        </w:rPr>
        <w:t>th</w:t>
      </w:r>
    </w:p>
    <w:p w:rsidR="009C17FC" w:rsidRPr="00FE7C05" w:rsidRDefault="009C17FC" w:rsidP="00FE7C05">
      <w:pPr>
        <w:tabs>
          <w:tab w:val="left" w:pos="720"/>
          <w:tab w:val="left" w:pos="1440"/>
          <w:tab w:val="left" w:pos="2160"/>
          <w:tab w:val="left" w:pos="2880"/>
          <w:tab w:val="left" w:pos="3600"/>
          <w:tab w:val="left" w:pos="4320"/>
          <w:tab w:val="left" w:pos="5040"/>
          <w:tab w:val="left" w:pos="5760"/>
          <w:tab w:val="left" w:pos="6480"/>
        </w:tabs>
        <w:spacing w:after="200"/>
        <w:jc w:val="center"/>
        <w:rPr>
          <w:rFonts w:ascii="Calibri" w:eastAsia="Calibri" w:hAnsi="Calibri"/>
          <w:bCs/>
          <w:iCs/>
          <w:sz w:val="36"/>
          <w:szCs w:val="36"/>
          <w:lang w:eastAsia="en-US"/>
        </w:rPr>
      </w:pPr>
      <w:r>
        <w:rPr>
          <w:rFonts w:ascii="Calibri" w:eastAsia="Calibri" w:hAnsi="Calibri"/>
          <w:bCs/>
          <w:iCs/>
          <w:sz w:val="36"/>
          <w:szCs w:val="36"/>
          <w:lang w:eastAsia="en-US"/>
        </w:rPr>
        <w:t>1:00 pm</w:t>
      </w:r>
    </w:p>
    <w:p w:rsidR="00FE7C05" w:rsidRPr="00FE7C05" w:rsidRDefault="00FE7C05" w:rsidP="00FE7C05">
      <w:pPr>
        <w:tabs>
          <w:tab w:val="left" w:pos="720"/>
          <w:tab w:val="left" w:pos="1440"/>
          <w:tab w:val="left" w:pos="2160"/>
          <w:tab w:val="left" w:pos="2880"/>
          <w:tab w:val="left" w:pos="3600"/>
          <w:tab w:val="left" w:pos="4320"/>
          <w:tab w:val="left" w:pos="5040"/>
          <w:tab w:val="left" w:pos="5760"/>
          <w:tab w:val="left" w:pos="6480"/>
        </w:tabs>
        <w:spacing w:after="200"/>
        <w:jc w:val="center"/>
        <w:rPr>
          <w:rFonts w:ascii="Calibri" w:eastAsia="Calibri" w:hAnsi="Calibri"/>
          <w:bCs/>
          <w:iCs/>
          <w:sz w:val="28"/>
          <w:szCs w:val="28"/>
          <w:lang w:eastAsia="en-US"/>
        </w:rPr>
      </w:pPr>
      <w:r w:rsidRPr="00FE7C05">
        <w:rPr>
          <w:rFonts w:ascii="Calibri" w:eastAsia="Calibri" w:hAnsi="Calibri"/>
          <w:bCs/>
          <w:iCs/>
          <w:sz w:val="28"/>
          <w:szCs w:val="28"/>
          <w:lang w:eastAsia="en-US"/>
        </w:rPr>
        <w:t>Value: 60 marks</w:t>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r>
      <w:r w:rsidRPr="00FE7C05">
        <w:rPr>
          <w:rFonts w:ascii="Calibri" w:eastAsia="Calibri" w:hAnsi="Calibri"/>
          <w:bCs/>
          <w:iCs/>
          <w:sz w:val="28"/>
          <w:szCs w:val="28"/>
          <w:lang w:eastAsia="en-US"/>
        </w:rPr>
        <w:tab/>
        <w:t>Time: 2 hours</w:t>
      </w:r>
    </w:p>
    <w:p w:rsidR="00FE7C05" w:rsidRPr="00FE7C05" w:rsidRDefault="00FE7C05" w:rsidP="00FE7C05">
      <w:pPr>
        <w:spacing w:after="200" w:line="276" w:lineRule="auto"/>
        <w:jc w:val="center"/>
        <w:rPr>
          <w:rFonts w:ascii="Calibri" w:eastAsia="Calibri" w:hAnsi="Calibri" w:cs="Arial"/>
          <w:b/>
          <w:bCs/>
          <w:i/>
          <w:iCs/>
          <w:sz w:val="28"/>
          <w:szCs w:val="28"/>
          <w:lang w:eastAsia="en-US"/>
        </w:rPr>
      </w:pPr>
      <w:r w:rsidRPr="00FE7C05">
        <w:rPr>
          <w:rFonts w:ascii="Calibri" w:eastAsia="Calibri" w:hAnsi="Calibri" w:cs="Arial"/>
          <w:b/>
          <w:bCs/>
          <w:i/>
          <w:iCs/>
          <w:sz w:val="28"/>
          <w:szCs w:val="28"/>
          <w:lang w:eastAsia="en-US"/>
        </w:rPr>
        <w:t>General Instructions</w:t>
      </w:r>
    </w:p>
    <w:p w:rsidR="00FE7C05" w:rsidRPr="00FE7C05" w:rsidRDefault="00FE7C05" w:rsidP="00FE7C05">
      <w:pPr>
        <w:numPr>
          <w:ilvl w:val="0"/>
          <w:numId w:val="9"/>
        </w:numPr>
        <w:spacing w:after="200" w:line="276" w:lineRule="auto"/>
        <w:rPr>
          <w:rFonts w:ascii="Calibri" w:eastAsia="Calibri" w:hAnsi="Calibri" w:cs="Arial"/>
          <w:bCs/>
          <w:iCs/>
          <w:sz w:val="28"/>
          <w:szCs w:val="28"/>
          <w:lang w:eastAsia="en-US"/>
        </w:rPr>
      </w:pPr>
      <w:r w:rsidRPr="00FE7C05">
        <w:rPr>
          <w:rFonts w:ascii="Calibri" w:eastAsia="Calibri" w:hAnsi="Calibri" w:cs="Arial"/>
          <w:bCs/>
          <w:iCs/>
          <w:sz w:val="28"/>
          <w:szCs w:val="28"/>
          <w:lang w:eastAsia="en-US"/>
        </w:rPr>
        <w:t>Students must complete</w:t>
      </w:r>
      <w:r w:rsidRPr="00FE7C05">
        <w:rPr>
          <w:rFonts w:ascii="Calibri" w:eastAsia="Calibri" w:hAnsi="Calibri" w:cs="Arial"/>
          <w:b/>
          <w:bCs/>
          <w:iCs/>
          <w:sz w:val="28"/>
          <w:szCs w:val="28"/>
          <w:lang w:eastAsia="en-US"/>
        </w:rPr>
        <w:t xml:space="preserve"> ALL</w:t>
      </w:r>
      <w:r w:rsidRPr="00FE7C05">
        <w:rPr>
          <w:rFonts w:ascii="Calibri" w:eastAsia="Calibri" w:hAnsi="Calibri" w:cs="Arial"/>
          <w:bCs/>
          <w:iCs/>
          <w:sz w:val="28"/>
          <w:szCs w:val="28"/>
          <w:lang w:eastAsia="en-US"/>
        </w:rPr>
        <w:t xml:space="preserve"> items in </w:t>
      </w:r>
      <w:r w:rsidRPr="00FE7C05">
        <w:rPr>
          <w:rFonts w:ascii="Calibri" w:eastAsia="Calibri" w:hAnsi="Calibri" w:cs="Arial"/>
          <w:b/>
          <w:bCs/>
          <w:iCs/>
          <w:sz w:val="28"/>
          <w:szCs w:val="28"/>
          <w:lang w:eastAsia="en-US"/>
        </w:rPr>
        <w:t xml:space="preserve">ALL </w:t>
      </w:r>
      <w:r w:rsidRPr="00FE7C05">
        <w:rPr>
          <w:rFonts w:ascii="Calibri" w:eastAsia="Calibri" w:hAnsi="Calibri" w:cs="Arial"/>
          <w:bCs/>
          <w:iCs/>
          <w:sz w:val="28"/>
          <w:szCs w:val="28"/>
          <w:lang w:eastAsia="en-US"/>
        </w:rPr>
        <w:t>sections.</w:t>
      </w:r>
    </w:p>
    <w:p w:rsidR="00FE7C05" w:rsidRPr="00FE7C05" w:rsidRDefault="00FE7C05" w:rsidP="00FE7C05">
      <w:pPr>
        <w:numPr>
          <w:ilvl w:val="0"/>
          <w:numId w:val="9"/>
        </w:numPr>
        <w:spacing w:after="200" w:line="276" w:lineRule="auto"/>
        <w:rPr>
          <w:rFonts w:ascii="Calibri" w:eastAsia="Calibri" w:hAnsi="Calibri" w:cs="Arial"/>
          <w:bCs/>
          <w:iCs/>
          <w:sz w:val="28"/>
          <w:szCs w:val="28"/>
          <w:lang w:eastAsia="en-US"/>
        </w:rPr>
      </w:pPr>
      <w:r w:rsidRPr="00FE7C05">
        <w:rPr>
          <w:rFonts w:ascii="Calibri" w:eastAsia="Calibri" w:hAnsi="Calibri" w:cs="Arial"/>
          <w:bCs/>
          <w:iCs/>
          <w:sz w:val="28"/>
          <w:szCs w:val="28"/>
          <w:lang w:eastAsia="en-US"/>
        </w:rPr>
        <w:t>This examination contains the following sections:</w:t>
      </w:r>
    </w:p>
    <w:p w:rsidR="00F279EF" w:rsidRPr="00F279EF" w:rsidRDefault="00F279EF" w:rsidP="00F279EF">
      <w:pPr>
        <w:spacing w:after="200" w:line="276" w:lineRule="auto"/>
        <w:ind w:left="720"/>
        <w:rPr>
          <w:rFonts w:ascii="Calibri" w:eastAsia="Calibri" w:hAnsi="Calibri" w:cs="Arial"/>
          <w:bCs/>
          <w:iCs/>
          <w:sz w:val="28"/>
          <w:szCs w:val="28"/>
          <w:lang w:eastAsia="en-US"/>
        </w:rPr>
      </w:pPr>
      <w:r>
        <w:rPr>
          <w:rFonts w:ascii="Calibri" w:eastAsia="Calibri" w:hAnsi="Calibri" w:cs="Arial"/>
          <w:b/>
          <w:bCs/>
          <w:iCs/>
          <w:sz w:val="28"/>
          <w:szCs w:val="28"/>
          <w:lang w:eastAsia="en-US"/>
        </w:rPr>
        <w:t>Section A:</w:t>
      </w:r>
      <w:r>
        <w:rPr>
          <w:rFonts w:ascii="Calibri" w:eastAsia="Calibri" w:hAnsi="Calibri" w:cs="Arial"/>
          <w:b/>
          <w:bCs/>
          <w:iCs/>
          <w:sz w:val="28"/>
          <w:szCs w:val="28"/>
          <w:lang w:eastAsia="en-US"/>
        </w:rPr>
        <w:tab/>
      </w:r>
      <w:r>
        <w:rPr>
          <w:rFonts w:ascii="Calibri" w:eastAsia="Calibri" w:hAnsi="Calibri" w:cs="Arial"/>
          <w:bCs/>
          <w:iCs/>
          <w:sz w:val="28"/>
          <w:szCs w:val="28"/>
          <w:lang w:eastAsia="en-US"/>
        </w:rPr>
        <w:t xml:space="preserve">Listening </w:t>
      </w:r>
      <w:r w:rsidR="009C17FC">
        <w:rPr>
          <w:rFonts w:ascii="Calibri" w:eastAsia="Calibri" w:hAnsi="Calibri" w:cs="Arial"/>
          <w:bCs/>
          <w:i/>
          <w:iCs/>
          <w:sz w:val="28"/>
          <w:szCs w:val="28"/>
          <w:lang w:eastAsia="en-US"/>
        </w:rPr>
        <w:t>(Completed May 30</w:t>
      </w:r>
      <w:r w:rsidR="009C17FC">
        <w:rPr>
          <w:rFonts w:ascii="Calibri" w:eastAsia="Calibri" w:hAnsi="Calibri" w:cs="Arial"/>
          <w:bCs/>
          <w:i/>
          <w:iCs/>
          <w:sz w:val="28"/>
          <w:szCs w:val="28"/>
          <w:vertAlign w:val="superscript"/>
          <w:lang w:eastAsia="en-US"/>
        </w:rPr>
        <w:t>th</w:t>
      </w:r>
      <w:r>
        <w:rPr>
          <w:rFonts w:ascii="Calibri" w:eastAsia="Calibri" w:hAnsi="Calibri" w:cs="Arial"/>
          <w:bCs/>
          <w:i/>
          <w:iCs/>
          <w:sz w:val="28"/>
          <w:szCs w:val="28"/>
          <w:lang w:eastAsia="en-US"/>
        </w:rPr>
        <w:t>)</w:t>
      </w:r>
      <w:r>
        <w:rPr>
          <w:rFonts w:ascii="Calibri" w:eastAsia="Calibri" w:hAnsi="Calibri" w:cs="Arial"/>
          <w:bCs/>
          <w:i/>
          <w:iCs/>
          <w:sz w:val="28"/>
          <w:szCs w:val="28"/>
          <w:lang w:eastAsia="en-US"/>
        </w:rPr>
        <w:tab/>
      </w:r>
      <w:r>
        <w:rPr>
          <w:rFonts w:ascii="Calibri" w:eastAsia="Calibri" w:hAnsi="Calibri" w:cs="Arial"/>
          <w:bCs/>
          <w:i/>
          <w:iCs/>
          <w:sz w:val="28"/>
          <w:szCs w:val="28"/>
          <w:lang w:eastAsia="en-US"/>
        </w:rPr>
        <w:tab/>
      </w:r>
      <w:r>
        <w:rPr>
          <w:rFonts w:ascii="Calibri" w:eastAsia="Calibri" w:hAnsi="Calibri" w:cs="Arial"/>
          <w:bCs/>
          <w:i/>
          <w:iCs/>
          <w:sz w:val="28"/>
          <w:szCs w:val="28"/>
          <w:lang w:eastAsia="en-US"/>
        </w:rPr>
        <w:tab/>
      </w:r>
      <w:r>
        <w:rPr>
          <w:rFonts w:ascii="Calibri" w:eastAsia="Calibri" w:hAnsi="Calibri" w:cs="Arial"/>
          <w:bCs/>
          <w:iCs/>
          <w:sz w:val="28"/>
          <w:szCs w:val="28"/>
          <w:lang w:eastAsia="en-US"/>
        </w:rPr>
        <w:t>Value:  10%</w:t>
      </w:r>
    </w:p>
    <w:p w:rsidR="00FE7C05" w:rsidRPr="00FE7C05" w:rsidRDefault="00F279EF" w:rsidP="00FE7C05">
      <w:pPr>
        <w:spacing w:after="200" w:line="276" w:lineRule="auto"/>
        <w:ind w:left="720"/>
        <w:rPr>
          <w:rFonts w:ascii="Calibri" w:eastAsia="Calibri" w:hAnsi="Calibri" w:cs="Arial"/>
          <w:bCs/>
          <w:iCs/>
          <w:sz w:val="28"/>
          <w:szCs w:val="28"/>
          <w:lang w:eastAsia="en-US"/>
        </w:rPr>
      </w:pPr>
      <w:r>
        <w:rPr>
          <w:rFonts w:ascii="Calibri" w:eastAsia="Calibri" w:hAnsi="Calibri" w:cs="Arial"/>
          <w:b/>
          <w:bCs/>
          <w:iCs/>
          <w:sz w:val="28"/>
          <w:szCs w:val="28"/>
          <w:lang w:eastAsia="en-US"/>
        </w:rPr>
        <w:t>Section B</w:t>
      </w:r>
      <w:r w:rsidR="00FE7C05" w:rsidRPr="00FE7C05">
        <w:rPr>
          <w:rFonts w:ascii="Calibri" w:eastAsia="Calibri" w:hAnsi="Calibri" w:cs="Arial"/>
          <w:b/>
          <w:bCs/>
          <w:iCs/>
          <w:sz w:val="28"/>
          <w:szCs w:val="28"/>
          <w:lang w:eastAsia="en-US"/>
        </w:rPr>
        <w:t>:</w:t>
      </w:r>
      <w:r w:rsidR="00FE7C05" w:rsidRPr="00FE7C05">
        <w:rPr>
          <w:rFonts w:ascii="Calibri" w:eastAsia="Calibri" w:hAnsi="Calibri" w:cs="Arial"/>
          <w:bCs/>
          <w:iCs/>
          <w:sz w:val="28"/>
          <w:szCs w:val="28"/>
          <w:lang w:eastAsia="en-US"/>
        </w:rPr>
        <w:t xml:space="preserve">  </w:t>
      </w:r>
      <w:r>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The Sight Passages</w:t>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sidR="00906D9F">
        <w:rPr>
          <w:rFonts w:ascii="Calibri" w:eastAsia="Calibri" w:hAnsi="Calibri" w:cs="Arial"/>
          <w:bCs/>
          <w:iCs/>
          <w:sz w:val="28"/>
          <w:szCs w:val="28"/>
          <w:lang w:eastAsia="en-US"/>
        </w:rPr>
        <w:tab/>
      </w:r>
      <w:r w:rsidR="009C17FC">
        <w:rPr>
          <w:rFonts w:ascii="Calibri" w:eastAsia="Calibri" w:hAnsi="Calibri" w:cs="Arial"/>
          <w:bCs/>
          <w:iCs/>
          <w:sz w:val="28"/>
          <w:szCs w:val="28"/>
          <w:lang w:eastAsia="en-US"/>
        </w:rPr>
        <w:t>Value:  25</w:t>
      </w:r>
      <w:r w:rsidR="00FE7C05" w:rsidRPr="00FE7C05">
        <w:rPr>
          <w:rFonts w:ascii="Calibri" w:eastAsia="Calibri" w:hAnsi="Calibri" w:cs="Arial"/>
          <w:bCs/>
          <w:iCs/>
          <w:sz w:val="28"/>
          <w:szCs w:val="28"/>
          <w:lang w:eastAsia="en-US"/>
        </w:rPr>
        <w:t>%</w:t>
      </w:r>
    </w:p>
    <w:p w:rsidR="00FE7C05" w:rsidRPr="00FE7C05" w:rsidRDefault="00F279EF" w:rsidP="00FE7C05">
      <w:pPr>
        <w:numPr>
          <w:ilvl w:val="0"/>
          <w:numId w:val="10"/>
        </w:numPr>
        <w:spacing w:after="200" w:line="276" w:lineRule="auto"/>
        <w:rPr>
          <w:rFonts w:ascii="Calibri" w:eastAsia="Calibri" w:hAnsi="Calibri" w:cs="Arial"/>
          <w:bCs/>
          <w:iCs/>
          <w:sz w:val="28"/>
          <w:szCs w:val="28"/>
          <w:lang w:eastAsia="en-US"/>
        </w:rPr>
      </w:pPr>
      <w:r>
        <w:rPr>
          <w:rFonts w:ascii="Calibri" w:eastAsia="Calibri" w:hAnsi="Calibri" w:cs="Arial"/>
          <w:bCs/>
          <w:iCs/>
          <w:sz w:val="28"/>
          <w:szCs w:val="28"/>
          <w:lang w:eastAsia="en-US"/>
        </w:rPr>
        <w:t>Prose</w:t>
      </w:r>
      <w:r w:rsidR="009C17FC">
        <w:rPr>
          <w:rFonts w:ascii="Calibri" w:eastAsia="Calibri" w:hAnsi="Calibri" w:cs="Arial"/>
          <w:bCs/>
          <w:iCs/>
          <w:sz w:val="28"/>
          <w:szCs w:val="28"/>
          <w:lang w:eastAsia="en-US"/>
        </w:rPr>
        <w:t xml:space="preserve"> Literacy - 19</w:t>
      </w:r>
      <w:r w:rsidR="00FE7C05" w:rsidRPr="00FE7C05">
        <w:rPr>
          <w:rFonts w:ascii="Calibri" w:eastAsia="Calibri" w:hAnsi="Calibri" w:cs="Arial"/>
          <w:bCs/>
          <w:iCs/>
          <w:sz w:val="28"/>
          <w:szCs w:val="28"/>
          <w:lang w:eastAsia="en-US"/>
        </w:rPr>
        <w:t xml:space="preserve"> marks</w:t>
      </w:r>
    </w:p>
    <w:p w:rsidR="00FE7C05" w:rsidRPr="00FE7C05" w:rsidRDefault="00F279EF" w:rsidP="00FE7C05">
      <w:pPr>
        <w:numPr>
          <w:ilvl w:val="0"/>
          <w:numId w:val="10"/>
        </w:numPr>
        <w:spacing w:after="200" w:line="276" w:lineRule="auto"/>
        <w:rPr>
          <w:rFonts w:ascii="Calibri" w:eastAsia="Calibri" w:hAnsi="Calibri" w:cs="Arial"/>
          <w:bCs/>
          <w:iCs/>
          <w:sz w:val="28"/>
          <w:szCs w:val="28"/>
          <w:lang w:eastAsia="en-US"/>
        </w:rPr>
      </w:pPr>
      <w:r>
        <w:rPr>
          <w:rFonts w:ascii="Calibri" w:eastAsia="Calibri" w:hAnsi="Calibri" w:cs="Arial"/>
          <w:bCs/>
          <w:iCs/>
          <w:sz w:val="28"/>
          <w:szCs w:val="28"/>
          <w:lang w:eastAsia="en-US"/>
        </w:rPr>
        <w:t>Visual Literacy (Media</w:t>
      </w:r>
      <w:r w:rsidR="009C17FC">
        <w:rPr>
          <w:rFonts w:ascii="Calibri" w:eastAsia="Calibri" w:hAnsi="Calibri" w:cs="Arial"/>
          <w:bCs/>
          <w:iCs/>
          <w:sz w:val="28"/>
          <w:szCs w:val="28"/>
          <w:lang w:eastAsia="en-US"/>
        </w:rPr>
        <w:t>) - 6</w:t>
      </w:r>
      <w:r w:rsidR="00FE7C05" w:rsidRPr="00FE7C05">
        <w:rPr>
          <w:rFonts w:ascii="Calibri" w:eastAsia="Calibri" w:hAnsi="Calibri" w:cs="Arial"/>
          <w:bCs/>
          <w:iCs/>
          <w:sz w:val="28"/>
          <w:szCs w:val="28"/>
          <w:lang w:eastAsia="en-US"/>
        </w:rPr>
        <w:t xml:space="preserve"> marks</w:t>
      </w:r>
    </w:p>
    <w:p w:rsidR="00FE7C05" w:rsidRDefault="00F279EF" w:rsidP="00F279EF">
      <w:pPr>
        <w:spacing w:after="200" w:line="276" w:lineRule="auto"/>
        <w:ind w:firstLine="720"/>
        <w:rPr>
          <w:rFonts w:ascii="Calibri" w:eastAsia="Calibri" w:hAnsi="Calibri" w:cs="Arial"/>
          <w:bCs/>
          <w:iCs/>
          <w:sz w:val="28"/>
          <w:szCs w:val="28"/>
          <w:lang w:eastAsia="en-US"/>
        </w:rPr>
      </w:pPr>
      <w:r>
        <w:rPr>
          <w:rFonts w:ascii="Calibri" w:eastAsia="Calibri" w:hAnsi="Calibri" w:cs="Arial"/>
          <w:b/>
          <w:bCs/>
          <w:iCs/>
          <w:sz w:val="28"/>
          <w:szCs w:val="28"/>
          <w:lang w:eastAsia="en-US"/>
        </w:rPr>
        <w:t>Section C</w:t>
      </w:r>
      <w:r w:rsidR="00FE7C05" w:rsidRPr="00FE7C05">
        <w:rPr>
          <w:rFonts w:ascii="Calibri" w:eastAsia="Calibri" w:hAnsi="Calibri" w:cs="Arial"/>
          <w:b/>
          <w:bCs/>
          <w:iCs/>
          <w:sz w:val="28"/>
          <w:szCs w:val="28"/>
          <w:lang w:eastAsia="en-US"/>
        </w:rPr>
        <w:t>:</w:t>
      </w:r>
      <w:r w:rsidR="00FE7C05" w:rsidRPr="00FE7C05">
        <w:rPr>
          <w:rFonts w:ascii="Calibri" w:eastAsia="Calibri" w:hAnsi="Calibri" w:cs="Arial"/>
          <w:bCs/>
          <w:iCs/>
          <w:sz w:val="28"/>
          <w:szCs w:val="28"/>
          <w:lang w:eastAsia="en-US"/>
        </w:rPr>
        <w:t xml:space="preserve"> </w:t>
      </w:r>
      <w:r>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The Analytical Essay</w:t>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sidR="00FE7C05" w:rsidRPr="00FE7C05">
        <w:rPr>
          <w:rFonts w:ascii="Calibri" w:eastAsia="Calibri" w:hAnsi="Calibri" w:cs="Arial"/>
          <w:bCs/>
          <w:iCs/>
          <w:sz w:val="28"/>
          <w:szCs w:val="28"/>
          <w:lang w:eastAsia="en-US"/>
        </w:rPr>
        <w:tab/>
      </w:r>
      <w:r>
        <w:rPr>
          <w:rFonts w:ascii="Calibri" w:eastAsia="Calibri" w:hAnsi="Calibri" w:cs="Arial"/>
          <w:bCs/>
          <w:iCs/>
          <w:sz w:val="28"/>
          <w:szCs w:val="28"/>
          <w:lang w:eastAsia="en-US"/>
        </w:rPr>
        <w:t>Value:  20%</w:t>
      </w:r>
    </w:p>
    <w:p w:rsidR="009C17FC" w:rsidRPr="00F279EF" w:rsidRDefault="009C17FC" w:rsidP="00F279EF">
      <w:pPr>
        <w:spacing w:after="200" w:line="276" w:lineRule="auto"/>
        <w:ind w:firstLine="720"/>
        <w:rPr>
          <w:rFonts w:ascii="Calibri" w:eastAsia="Calibri" w:hAnsi="Calibri" w:cs="Arial"/>
          <w:bCs/>
          <w:iCs/>
          <w:sz w:val="28"/>
          <w:szCs w:val="28"/>
          <w:lang w:eastAsia="en-US"/>
        </w:rPr>
      </w:pPr>
      <w:r w:rsidRPr="009C17FC">
        <w:rPr>
          <w:rFonts w:ascii="Calibri" w:eastAsia="Calibri" w:hAnsi="Calibri" w:cs="Arial"/>
          <w:b/>
          <w:bCs/>
          <w:iCs/>
          <w:sz w:val="28"/>
          <w:szCs w:val="28"/>
          <w:lang w:eastAsia="en-US"/>
        </w:rPr>
        <w:t>Section D:</w:t>
      </w:r>
      <w:r>
        <w:rPr>
          <w:rFonts w:ascii="Calibri" w:eastAsia="Calibri" w:hAnsi="Calibri" w:cs="Arial"/>
          <w:bCs/>
          <w:iCs/>
          <w:sz w:val="28"/>
          <w:szCs w:val="28"/>
          <w:lang w:eastAsia="en-US"/>
        </w:rPr>
        <w:t xml:space="preserve">     The Personal Response Essay</w:t>
      </w:r>
      <w:r>
        <w:rPr>
          <w:rFonts w:ascii="Calibri" w:eastAsia="Calibri" w:hAnsi="Calibri" w:cs="Arial"/>
          <w:bCs/>
          <w:iCs/>
          <w:sz w:val="28"/>
          <w:szCs w:val="28"/>
          <w:lang w:eastAsia="en-US"/>
        </w:rPr>
        <w:tab/>
      </w:r>
      <w:r>
        <w:rPr>
          <w:rFonts w:ascii="Calibri" w:eastAsia="Calibri" w:hAnsi="Calibri" w:cs="Arial"/>
          <w:bCs/>
          <w:iCs/>
          <w:sz w:val="28"/>
          <w:szCs w:val="28"/>
          <w:lang w:eastAsia="en-US"/>
        </w:rPr>
        <w:tab/>
      </w:r>
      <w:r>
        <w:rPr>
          <w:rFonts w:ascii="Calibri" w:eastAsia="Calibri" w:hAnsi="Calibri" w:cs="Arial"/>
          <w:bCs/>
          <w:iCs/>
          <w:sz w:val="28"/>
          <w:szCs w:val="28"/>
          <w:lang w:eastAsia="en-US"/>
        </w:rPr>
        <w:tab/>
        <w:t>Value:   10%</w:t>
      </w:r>
    </w:p>
    <w:p w:rsidR="00FE7C05" w:rsidRPr="00FE7C05" w:rsidRDefault="00FE7C05" w:rsidP="00FE7C05">
      <w:pPr>
        <w:numPr>
          <w:ilvl w:val="0"/>
          <w:numId w:val="9"/>
        </w:numPr>
        <w:spacing w:after="200" w:line="276" w:lineRule="auto"/>
        <w:rPr>
          <w:rFonts w:ascii="Calibri" w:eastAsia="Calibri" w:hAnsi="Calibri" w:cs="Arial"/>
          <w:bCs/>
          <w:iCs/>
          <w:sz w:val="28"/>
          <w:szCs w:val="28"/>
          <w:lang w:eastAsia="en-US"/>
        </w:rPr>
      </w:pPr>
      <w:r w:rsidRPr="00FE7C05">
        <w:rPr>
          <w:rFonts w:ascii="Calibri" w:eastAsia="Calibri" w:hAnsi="Calibri" w:cs="Arial"/>
          <w:bCs/>
          <w:iCs/>
          <w:sz w:val="28"/>
          <w:szCs w:val="28"/>
          <w:lang w:eastAsia="en-US"/>
        </w:rPr>
        <w:t xml:space="preserve">You may work at your own pace, but you are encouraged to budget your time carefully. </w:t>
      </w:r>
    </w:p>
    <w:p w:rsidR="00FE7C05" w:rsidRPr="00FE7C05" w:rsidRDefault="00FE7C05" w:rsidP="00FE7C05">
      <w:pPr>
        <w:numPr>
          <w:ilvl w:val="0"/>
          <w:numId w:val="9"/>
        </w:numPr>
        <w:spacing w:after="200" w:line="276" w:lineRule="auto"/>
        <w:rPr>
          <w:rFonts w:ascii="Calibri" w:eastAsia="Calibri" w:hAnsi="Calibri" w:cs="Arial"/>
          <w:bCs/>
          <w:iCs/>
          <w:sz w:val="28"/>
          <w:szCs w:val="28"/>
          <w:lang w:eastAsia="en-US"/>
        </w:rPr>
      </w:pPr>
      <w:r w:rsidRPr="00FE7C05">
        <w:rPr>
          <w:rFonts w:ascii="Calibri" w:eastAsia="Calibri" w:hAnsi="Calibri" w:cs="Arial"/>
          <w:bCs/>
          <w:iCs/>
          <w:sz w:val="28"/>
          <w:szCs w:val="28"/>
          <w:lang w:eastAsia="en-US"/>
        </w:rPr>
        <w:t>Planning space is provided in the examination booklet for longer writing tasks, if you wish to use it.</w:t>
      </w:r>
    </w:p>
    <w:p w:rsidR="00FE7C05" w:rsidRDefault="00FE7C05" w:rsidP="00FE7C05">
      <w:pPr>
        <w:spacing w:after="200" w:line="276" w:lineRule="auto"/>
        <w:ind w:left="720"/>
        <w:rPr>
          <w:rFonts w:ascii="Calibri" w:eastAsia="Calibri" w:hAnsi="Calibri" w:cs="Arial"/>
          <w:bCs/>
          <w:iCs/>
          <w:sz w:val="28"/>
          <w:szCs w:val="28"/>
          <w:lang w:eastAsia="en-US"/>
        </w:rPr>
      </w:pPr>
    </w:p>
    <w:p w:rsidR="00FE7C05" w:rsidRPr="00FE7C05" w:rsidRDefault="00FE7C05" w:rsidP="00FE7C05">
      <w:pPr>
        <w:spacing w:after="200" w:line="276" w:lineRule="auto"/>
        <w:ind w:left="720"/>
        <w:rPr>
          <w:rFonts w:ascii="Calibri" w:eastAsia="Calibri" w:hAnsi="Calibri" w:cs="Arial"/>
          <w:bCs/>
          <w:iCs/>
          <w:sz w:val="28"/>
          <w:szCs w:val="28"/>
          <w:lang w:eastAsia="en-US"/>
        </w:rPr>
      </w:pPr>
    </w:p>
    <w:p w:rsidR="00FE7C05" w:rsidRPr="00FE7C05" w:rsidRDefault="00FE7C05" w:rsidP="00FE7C05">
      <w:pPr>
        <w:spacing w:after="200" w:line="276" w:lineRule="auto"/>
        <w:jc w:val="center"/>
        <w:rPr>
          <w:rFonts w:ascii="Calibri" w:eastAsia="Calibri" w:hAnsi="Calibri" w:cs="Arial"/>
          <w:bCs/>
          <w:iCs/>
          <w:sz w:val="30"/>
          <w:szCs w:val="30"/>
          <w:lang w:eastAsia="en-US"/>
        </w:rPr>
      </w:pPr>
      <w:r w:rsidRPr="00FE7C05">
        <w:rPr>
          <w:rFonts w:ascii="Calibri" w:eastAsia="Calibri" w:hAnsi="Calibri" w:cs="Arial"/>
          <w:bCs/>
          <w:iCs/>
          <w:sz w:val="30"/>
          <w:szCs w:val="30"/>
          <w:lang w:eastAsia="en-US"/>
        </w:rPr>
        <w:t>Name: _______________________________________</w:t>
      </w:r>
    </w:p>
    <w:p w:rsidR="00FE7C05" w:rsidRPr="00FE7C05" w:rsidRDefault="00FE7C05" w:rsidP="00FE7C05">
      <w:pPr>
        <w:spacing w:after="200" w:line="276" w:lineRule="auto"/>
        <w:jc w:val="center"/>
        <w:rPr>
          <w:rFonts w:ascii="Calibri" w:eastAsia="Calibri" w:hAnsi="Calibri" w:cs="Arial"/>
          <w:bCs/>
          <w:iCs/>
          <w:sz w:val="30"/>
          <w:szCs w:val="30"/>
          <w:lang w:eastAsia="en-US"/>
        </w:rPr>
      </w:pPr>
      <w:r w:rsidRPr="00FE7C05">
        <w:rPr>
          <w:rFonts w:ascii="Calibri" w:eastAsia="Calibri" w:hAnsi="Calibri" w:cs="Arial"/>
          <w:bCs/>
          <w:iCs/>
          <w:sz w:val="30"/>
          <w:szCs w:val="30"/>
          <w:lang w:eastAsia="en-US"/>
        </w:rPr>
        <w:t>Teacher: _____________________________________</w:t>
      </w:r>
    </w:p>
    <w:p w:rsidR="00B96552" w:rsidRDefault="00B96552" w:rsidP="00B96552">
      <w:pPr>
        <w:pStyle w:val="Default"/>
        <w:spacing w:line="360" w:lineRule="auto"/>
        <w:jc w:val="center"/>
        <w:rPr>
          <w:sz w:val="28"/>
          <w:szCs w:val="28"/>
        </w:rPr>
      </w:pPr>
    </w:p>
    <w:p w:rsidR="00B96552" w:rsidRDefault="00B96552" w:rsidP="00B96552">
      <w:pPr>
        <w:pStyle w:val="Default"/>
        <w:spacing w:line="360" w:lineRule="auto"/>
        <w:jc w:val="center"/>
        <w:rPr>
          <w:sz w:val="28"/>
          <w:szCs w:val="28"/>
        </w:rPr>
      </w:pPr>
    </w:p>
    <w:p w:rsidR="00B96552" w:rsidRDefault="00B96552" w:rsidP="00B96552">
      <w:pPr>
        <w:rPr>
          <w:rFonts w:ascii="Calibri" w:hAnsi="Calibri" w:cs="Calibri"/>
          <w:color w:val="000000"/>
          <w:sz w:val="28"/>
          <w:szCs w:val="28"/>
        </w:rPr>
      </w:pPr>
    </w:p>
    <w:p w:rsidR="00526FBA" w:rsidRDefault="00526FBA" w:rsidP="00526FBA">
      <w:pPr>
        <w:rPr>
          <w:b/>
          <w:i/>
          <w:sz w:val="20"/>
          <w:szCs w:val="20"/>
          <w:u w:val="single"/>
        </w:rPr>
      </w:pPr>
    </w:p>
    <w:p w:rsidR="00F279EF" w:rsidRDefault="00F279EF" w:rsidP="00526FBA">
      <w:pPr>
        <w:rPr>
          <w:b/>
          <w:i/>
          <w:sz w:val="20"/>
          <w:szCs w:val="20"/>
          <w:u w:val="single"/>
        </w:rPr>
      </w:pPr>
    </w:p>
    <w:p w:rsidR="00F279EF" w:rsidRDefault="00F279EF" w:rsidP="00526FBA">
      <w:pPr>
        <w:rPr>
          <w:b/>
          <w:i/>
          <w:sz w:val="20"/>
          <w:szCs w:val="20"/>
          <w:u w:val="single"/>
        </w:rPr>
      </w:pPr>
    </w:p>
    <w:p w:rsidR="00F279EF" w:rsidRDefault="00F279EF" w:rsidP="00526FBA">
      <w:pPr>
        <w:rPr>
          <w:b/>
          <w:i/>
          <w:sz w:val="20"/>
          <w:szCs w:val="20"/>
          <w:u w:val="single"/>
        </w:rPr>
      </w:pPr>
    </w:p>
    <w:p w:rsidR="00526FBA" w:rsidRPr="00207562" w:rsidRDefault="0020456B" w:rsidP="00526FBA">
      <w:pPr>
        <w:rPr>
          <w:b/>
          <w:i/>
          <w:sz w:val="20"/>
          <w:szCs w:val="20"/>
          <w:u w:val="single"/>
        </w:rPr>
      </w:pPr>
      <w:r>
        <w:rPr>
          <w:b/>
          <w:i/>
          <w:sz w:val="20"/>
          <w:szCs w:val="20"/>
          <w:u w:val="single"/>
        </w:rPr>
        <w:t>English 1</w:t>
      </w:r>
      <w:r w:rsidR="00526FBA" w:rsidRPr="00207562">
        <w:rPr>
          <w:b/>
          <w:i/>
          <w:sz w:val="20"/>
          <w:szCs w:val="20"/>
          <w:u w:val="single"/>
        </w:rPr>
        <w:t>201 – Exam Review and Study Guide</w:t>
      </w:r>
    </w:p>
    <w:p w:rsidR="00526FBA" w:rsidRPr="00207562" w:rsidRDefault="00526FBA" w:rsidP="00526FBA">
      <w:pPr>
        <w:rPr>
          <w:b/>
          <w:i/>
          <w:sz w:val="20"/>
          <w:szCs w:val="20"/>
        </w:rPr>
      </w:pPr>
    </w:p>
    <w:p w:rsidR="003E6A3C" w:rsidRPr="00BA5654" w:rsidRDefault="003E6A3C" w:rsidP="003E6A3C">
      <w:pPr>
        <w:numPr>
          <w:ilvl w:val="0"/>
          <w:numId w:val="4"/>
        </w:numPr>
        <w:rPr>
          <w:sz w:val="20"/>
          <w:szCs w:val="20"/>
        </w:rPr>
      </w:pPr>
      <w:r w:rsidRPr="00BA5654">
        <w:rPr>
          <w:sz w:val="20"/>
          <w:szCs w:val="20"/>
        </w:rPr>
        <w:t xml:space="preserve">The examination </w:t>
      </w:r>
      <w:r w:rsidR="0020456B">
        <w:rPr>
          <w:sz w:val="20"/>
          <w:szCs w:val="20"/>
        </w:rPr>
        <w:t>will begin promptly at 1</w:t>
      </w:r>
      <w:r w:rsidRPr="00BA5654">
        <w:rPr>
          <w:sz w:val="20"/>
          <w:szCs w:val="20"/>
        </w:rPr>
        <w:t xml:space="preserve">:00.  Please ensure you are on time and ready to start.  Extra time will not be given to those arriving late.  Please see the examination schedule and the list of exam rules and regulations.  </w:t>
      </w:r>
    </w:p>
    <w:p w:rsidR="003E6A3C" w:rsidRPr="00BA5654" w:rsidRDefault="003E6A3C" w:rsidP="003E6A3C">
      <w:pPr>
        <w:numPr>
          <w:ilvl w:val="0"/>
          <w:numId w:val="4"/>
        </w:numPr>
        <w:rPr>
          <w:sz w:val="20"/>
          <w:szCs w:val="20"/>
        </w:rPr>
      </w:pPr>
      <w:r w:rsidRPr="00BA5654">
        <w:rPr>
          <w:sz w:val="20"/>
          <w:szCs w:val="20"/>
        </w:rPr>
        <w:t>The exam will be held in the gymnasium.</w:t>
      </w:r>
    </w:p>
    <w:p w:rsidR="003E6A3C" w:rsidRPr="00BA5654" w:rsidRDefault="00F279EF" w:rsidP="003E6A3C">
      <w:pPr>
        <w:numPr>
          <w:ilvl w:val="0"/>
          <w:numId w:val="4"/>
        </w:numPr>
        <w:rPr>
          <w:sz w:val="20"/>
          <w:szCs w:val="20"/>
        </w:rPr>
      </w:pPr>
      <w:r>
        <w:rPr>
          <w:sz w:val="20"/>
          <w:szCs w:val="20"/>
        </w:rPr>
        <w:t>It is preferable to write the</w:t>
      </w:r>
      <w:r w:rsidR="003E6A3C" w:rsidRPr="00BA5654">
        <w:rPr>
          <w:sz w:val="20"/>
          <w:szCs w:val="20"/>
        </w:rPr>
        <w:t xml:space="preserve"> </w:t>
      </w:r>
      <w:r>
        <w:rPr>
          <w:sz w:val="20"/>
          <w:szCs w:val="20"/>
        </w:rPr>
        <w:t xml:space="preserve">responses </w:t>
      </w:r>
      <w:r w:rsidR="003E6A3C" w:rsidRPr="00BA5654">
        <w:rPr>
          <w:sz w:val="20"/>
          <w:szCs w:val="20"/>
        </w:rPr>
        <w:t xml:space="preserve">in </w:t>
      </w:r>
      <w:r w:rsidR="003E6A3C" w:rsidRPr="00BA5654">
        <w:rPr>
          <w:i/>
          <w:sz w:val="20"/>
          <w:szCs w:val="20"/>
        </w:rPr>
        <w:t xml:space="preserve">blue or black ink.  </w:t>
      </w:r>
      <w:r w:rsidR="003E6A3C" w:rsidRPr="00BA5654">
        <w:rPr>
          <w:sz w:val="20"/>
          <w:szCs w:val="20"/>
        </w:rPr>
        <w:t xml:space="preserve">Pencil should be avoided.  </w:t>
      </w:r>
    </w:p>
    <w:p w:rsidR="003E6A3C" w:rsidRPr="00F279EF" w:rsidRDefault="003E6A3C" w:rsidP="00F279EF">
      <w:pPr>
        <w:pStyle w:val="ListParagraph"/>
        <w:numPr>
          <w:ilvl w:val="0"/>
          <w:numId w:val="4"/>
        </w:numPr>
        <w:rPr>
          <w:sz w:val="20"/>
          <w:szCs w:val="20"/>
        </w:rPr>
      </w:pPr>
      <w:r w:rsidRPr="00F279EF">
        <w:rPr>
          <w:sz w:val="20"/>
          <w:szCs w:val="20"/>
        </w:rPr>
        <w:t>Students should study all notes, handouts and information distributed online and/or in class.  You should also reflect on any feedback or advice given by your teacher.  You will not be asked to define particular literary terms.  However, you may be expected to identify certain terms, or to answer a certain question based on prior knowledge of the term.  Every student should access a list of examinable terms as part of their review.  Terms have been and will be covered in class prior to the examination.  A thorough list of examinable terms may be found at</w:t>
      </w:r>
    </w:p>
    <w:p w:rsidR="003E6A3C" w:rsidRPr="00BA5654" w:rsidRDefault="003E6A3C" w:rsidP="003E6A3C">
      <w:pPr>
        <w:ind w:left="720"/>
        <w:rPr>
          <w:sz w:val="20"/>
          <w:szCs w:val="20"/>
        </w:rPr>
      </w:pPr>
    </w:p>
    <w:p w:rsidR="003E6A3C" w:rsidRPr="00BA5654" w:rsidRDefault="00C36C4A" w:rsidP="003E6A3C">
      <w:pPr>
        <w:ind w:left="720"/>
        <w:rPr>
          <w:color w:val="0000FF"/>
          <w:sz w:val="20"/>
          <w:szCs w:val="20"/>
          <w:u w:val="single"/>
        </w:rPr>
      </w:pPr>
      <w:hyperlink r:id="rId8" w:history="1">
        <w:r w:rsidR="003E6A3C" w:rsidRPr="00BA5654">
          <w:rPr>
            <w:color w:val="0000FF"/>
            <w:sz w:val="20"/>
            <w:szCs w:val="20"/>
            <w:u w:val="single"/>
          </w:rPr>
          <w:t>http://www.ed.gov.nl.ca/edu/k12/evaluation/english3201/english3201_new_exam_specifications_2013.pdf</w:t>
        </w:r>
      </w:hyperlink>
    </w:p>
    <w:p w:rsidR="00526FBA" w:rsidRDefault="00526FBA" w:rsidP="00526FBA">
      <w:pPr>
        <w:ind w:left="720"/>
        <w:rPr>
          <w:b/>
          <w:sz w:val="20"/>
          <w:szCs w:val="20"/>
        </w:rPr>
      </w:pPr>
    </w:p>
    <w:p w:rsidR="00526FBA" w:rsidRDefault="00F279EF" w:rsidP="00F279EF">
      <w:pPr>
        <w:rPr>
          <w:b/>
          <w:i/>
          <w:sz w:val="20"/>
          <w:szCs w:val="20"/>
        </w:rPr>
      </w:pPr>
      <w:r w:rsidRPr="00F279EF">
        <w:rPr>
          <w:b/>
          <w:i/>
          <w:sz w:val="20"/>
          <w:szCs w:val="20"/>
        </w:rPr>
        <w:t xml:space="preserve">Note:  </w:t>
      </w:r>
      <w:r w:rsidR="00526FBA" w:rsidRPr="00F279EF">
        <w:rPr>
          <w:b/>
          <w:i/>
          <w:sz w:val="20"/>
          <w:szCs w:val="20"/>
        </w:rPr>
        <w:t>Even though this particular list is intended for English 320</w:t>
      </w:r>
      <w:r w:rsidR="009428D1" w:rsidRPr="00F279EF">
        <w:rPr>
          <w:b/>
          <w:i/>
          <w:sz w:val="20"/>
          <w:szCs w:val="20"/>
        </w:rPr>
        <w:t>1, these terms are also applicable</w:t>
      </w:r>
      <w:r w:rsidR="00526FBA" w:rsidRPr="00F279EF">
        <w:rPr>
          <w:b/>
          <w:i/>
          <w:sz w:val="20"/>
          <w:szCs w:val="20"/>
        </w:rPr>
        <w:t xml:space="preserve"> for </w:t>
      </w:r>
      <w:r w:rsidR="00B55A51">
        <w:rPr>
          <w:b/>
          <w:i/>
          <w:sz w:val="20"/>
          <w:szCs w:val="20"/>
        </w:rPr>
        <w:t xml:space="preserve">1201 and </w:t>
      </w:r>
      <w:r w:rsidR="003E6A3C" w:rsidRPr="00F279EF">
        <w:rPr>
          <w:b/>
          <w:i/>
          <w:sz w:val="20"/>
          <w:szCs w:val="20"/>
        </w:rPr>
        <w:t>2</w:t>
      </w:r>
      <w:r w:rsidR="00526FBA" w:rsidRPr="00F279EF">
        <w:rPr>
          <w:b/>
          <w:i/>
          <w:sz w:val="20"/>
          <w:szCs w:val="20"/>
        </w:rPr>
        <w:t>201</w:t>
      </w:r>
      <w:r w:rsidR="003E6A3C" w:rsidRPr="00F279EF">
        <w:rPr>
          <w:b/>
          <w:i/>
          <w:sz w:val="20"/>
          <w:szCs w:val="20"/>
        </w:rPr>
        <w:t>.</w:t>
      </w:r>
    </w:p>
    <w:p w:rsidR="00F279EF" w:rsidRPr="00F279EF" w:rsidRDefault="00F279EF" w:rsidP="00F279EF">
      <w:pPr>
        <w:rPr>
          <w:b/>
          <w:i/>
          <w:sz w:val="20"/>
          <w:szCs w:val="20"/>
        </w:rPr>
      </w:pPr>
    </w:p>
    <w:p w:rsidR="00F279EF" w:rsidRPr="00F279EF" w:rsidRDefault="00F279EF" w:rsidP="00F279EF">
      <w:pPr>
        <w:rPr>
          <w:sz w:val="20"/>
          <w:szCs w:val="20"/>
        </w:rPr>
      </w:pPr>
      <w:r>
        <w:rPr>
          <w:sz w:val="20"/>
          <w:szCs w:val="20"/>
        </w:rPr>
        <w:t>Also, ask your teacher about access to class web sites, which will contain thorough lists of terms and definitions</w:t>
      </w:r>
    </w:p>
    <w:p w:rsidR="00526FBA" w:rsidRPr="00702CE2" w:rsidRDefault="00526FBA" w:rsidP="00526FBA">
      <w:pPr>
        <w:rPr>
          <w:b/>
          <w:sz w:val="20"/>
          <w:szCs w:val="20"/>
        </w:rPr>
      </w:pPr>
    </w:p>
    <w:p w:rsidR="00526FBA" w:rsidRDefault="00526FBA" w:rsidP="00906D9F">
      <w:pPr>
        <w:rPr>
          <w:b/>
          <w:sz w:val="20"/>
          <w:szCs w:val="20"/>
          <w:u w:val="single"/>
        </w:rPr>
      </w:pPr>
      <w:r>
        <w:rPr>
          <w:b/>
          <w:sz w:val="20"/>
          <w:szCs w:val="20"/>
          <w:u w:val="single"/>
        </w:rPr>
        <w:t>Format and Specifics:</w:t>
      </w:r>
    </w:p>
    <w:p w:rsidR="00526FBA" w:rsidRPr="00207562" w:rsidRDefault="00526FBA" w:rsidP="00526FBA">
      <w:pPr>
        <w:ind w:left="360"/>
        <w:rPr>
          <w:b/>
          <w:sz w:val="20"/>
          <w:szCs w:val="20"/>
          <w:u w:val="single"/>
        </w:rPr>
      </w:pPr>
    </w:p>
    <w:p w:rsidR="00526FBA" w:rsidRPr="00F279EF" w:rsidRDefault="00F279EF" w:rsidP="00526FBA">
      <w:pPr>
        <w:rPr>
          <w:sz w:val="20"/>
          <w:szCs w:val="20"/>
        </w:rPr>
      </w:pPr>
      <w:r w:rsidRPr="00F279EF">
        <w:rPr>
          <w:sz w:val="20"/>
          <w:szCs w:val="20"/>
        </w:rPr>
        <w:t>In total, the ex</w:t>
      </w:r>
      <w:r w:rsidR="009C17FC">
        <w:rPr>
          <w:sz w:val="20"/>
          <w:szCs w:val="20"/>
        </w:rPr>
        <w:t>amination is worth a total of 65</w:t>
      </w:r>
      <w:r w:rsidRPr="00F279EF">
        <w:rPr>
          <w:sz w:val="20"/>
          <w:szCs w:val="20"/>
        </w:rPr>
        <w:t xml:space="preserve"> marks.  The listening portion, valued at 10 marks, has already been completed.  This portion of the exam</w:t>
      </w:r>
      <w:r w:rsidR="00526FBA" w:rsidRPr="00F279EF">
        <w:rPr>
          <w:sz w:val="20"/>
          <w:szCs w:val="20"/>
        </w:rPr>
        <w:t xml:space="preserve"> will </w:t>
      </w:r>
      <w:r w:rsidR="009C17FC">
        <w:rPr>
          <w:sz w:val="20"/>
          <w:szCs w:val="20"/>
        </w:rPr>
        <w:t>be worth a total of 55</w:t>
      </w:r>
      <w:r w:rsidRPr="00F279EF">
        <w:rPr>
          <w:sz w:val="20"/>
          <w:szCs w:val="20"/>
        </w:rPr>
        <w:t xml:space="preserve"> marks.  It will </w:t>
      </w:r>
      <w:r w:rsidR="00526FBA" w:rsidRPr="00F279EF">
        <w:rPr>
          <w:sz w:val="20"/>
          <w:szCs w:val="20"/>
        </w:rPr>
        <w:t xml:space="preserve">include a total of </w:t>
      </w:r>
      <w:r w:rsidR="00906D9F" w:rsidRPr="00F279EF">
        <w:rPr>
          <w:sz w:val="20"/>
          <w:szCs w:val="20"/>
        </w:rPr>
        <w:t>12</w:t>
      </w:r>
      <w:r w:rsidR="00760634" w:rsidRPr="00F279EF">
        <w:rPr>
          <w:sz w:val="20"/>
          <w:szCs w:val="20"/>
        </w:rPr>
        <w:t xml:space="preserve"> </w:t>
      </w:r>
      <w:r w:rsidR="00526FBA" w:rsidRPr="00F279EF">
        <w:rPr>
          <w:sz w:val="20"/>
          <w:szCs w:val="20"/>
        </w:rPr>
        <w:t xml:space="preserve">selected response (multiple-choice) questions, each worth one mark, and </w:t>
      </w:r>
      <w:r w:rsidR="00906D9F" w:rsidRPr="00F279EF">
        <w:rPr>
          <w:sz w:val="20"/>
          <w:szCs w:val="20"/>
        </w:rPr>
        <w:t>three</w:t>
      </w:r>
      <w:r w:rsidR="00526FBA" w:rsidRPr="00F279EF">
        <w:rPr>
          <w:sz w:val="20"/>
          <w:szCs w:val="20"/>
        </w:rPr>
        <w:t xml:space="preserve"> short answer constructed response questions worth six marks apiece.  These questions will be based on an </w:t>
      </w:r>
      <w:r w:rsidRPr="00F279EF">
        <w:rPr>
          <w:sz w:val="20"/>
          <w:szCs w:val="20"/>
        </w:rPr>
        <w:t xml:space="preserve">unseen prose piece and </w:t>
      </w:r>
      <w:r w:rsidR="00906D9F" w:rsidRPr="00F279EF">
        <w:rPr>
          <w:sz w:val="20"/>
          <w:szCs w:val="20"/>
        </w:rPr>
        <w:t>v</w:t>
      </w:r>
      <w:r w:rsidRPr="00F279EF">
        <w:rPr>
          <w:sz w:val="20"/>
          <w:szCs w:val="20"/>
        </w:rPr>
        <w:t xml:space="preserve">isual media.  </w:t>
      </w:r>
      <w:r w:rsidR="00760634" w:rsidRPr="00F279EF">
        <w:rPr>
          <w:sz w:val="20"/>
          <w:szCs w:val="20"/>
        </w:rPr>
        <w:t>Finally ther</w:t>
      </w:r>
      <w:r w:rsidRPr="00F279EF">
        <w:rPr>
          <w:sz w:val="20"/>
          <w:szCs w:val="20"/>
        </w:rPr>
        <w:t xml:space="preserve">e will be an analytical essay.  Students will be given a writing prompt that is related to the unseen prose piece.  </w:t>
      </w:r>
      <w:r w:rsidR="00526FBA" w:rsidRPr="00F279EF">
        <w:rPr>
          <w:sz w:val="20"/>
          <w:szCs w:val="20"/>
        </w:rPr>
        <w:t xml:space="preserve">The </w:t>
      </w:r>
      <w:r w:rsidRPr="00F279EF">
        <w:rPr>
          <w:sz w:val="20"/>
          <w:szCs w:val="20"/>
        </w:rPr>
        <w:t xml:space="preserve">format for this portion of the </w:t>
      </w:r>
      <w:r w:rsidR="00760634" w:rsidRPr="00F279EF">
        <w:rPr>
          <w:sz w:val="20"/>
          <w:szCs w:val="20"/>
        </w:rPr>
        <w:t>exam</w:t>
      </w:r>
      <w:r w:rsidRPr="00F279EF">
        <w:rPr>
          <w:sz w:val="20"/>
          <w:szCs w:val="20"/>
        </w:rPr>
        <w:t xml:space="preserve"> is</w:t>
      </w:r>
      <w:r w:rsidR="00526FBA" w:rsidRPr="00F279EF">
        <w:rPr>
          <w:sz w:val="20"/>
          <w:szCs w:val="20"/>
        </w:rPr>
        <w:t xml:space="preserve"> as follows:</w:t>
      </w:r>
    </w:p>
    <w:p w:rsidR="00526FBA" w:rsidRDefault="00526FBA" w:rsidP="00526FB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6"/>
        <w:gridCol w:w="2626"/>
        <w:gridCol w:w="2627"/>
      </w:tblGrid>
      <w:tr w:rsidR="00526FBA" w:rsidRPr="002D7E93" w:rsidTr="00906D9F">
        <w:trPr>
          <w:trHeight w:val="450"/>
        </w:trPr>
        <w:tc>
          <w:tcPr>
            <w:tcW w:w="10505" w:type="dxa"/>
            <w:gridSpan w:val="4"/>
            <w:shd w:val="clear" w:color="auto" w:fill="auto"/>
          </w:tcPr>
          <w:p w:rsidR="00526FBA" w:rsidRPr="002D7E93" w:rsidRDefault="00F279EF" w:rsidP="00C7064B">
            <w:pPr>
              <w:jc w:val="center"/>
              <w:rPr>
                <w:b/>
                <w:bCs/>
                <w:iCs/>
                <w:sz w:val="20"/>
                <w:szCs w:val="20"/>
              </w:rPr>
            </w:pPr>
            <w:r>
              <w:rPr>
                <w:b/>
                <w:bCs/>
                <w:iCs/>
                <w:sz w:val="20"/>
                <w:szCs w:val="20"/>
              </w:rPr>
              <w:t>Final Exam</w:t>
            </w:r>
            <w:r w:rsidR="00526FBA" w:rsidRPr="002D7E93">
              <w:rPr>
                <w:b/>
                <w:bCs/>
                <w:iCs/>
                <w:sz w:val="20"/>
                <w:szCs w:val="20"/>
              </w:rPr>
              <w:t xml:space="preserve"> Table of Specifications</w:t>
            </w:r>
          </w:p>
          <w:p w:rsidR="00526FBA" w:rsidRPr="002D7E93" w:rsidRDefault="00526FBA" w:rsidP="00F279EF">
            <w:pPr>
              <w:jc w:val="center"/>
              <w:rPr>
                <w:b/>
                <w:bCs/>
                <w:iCs/>
                <w:sz w:val="20"/>
                <w:szCs w:val="20"/>
              </w:rPr>
            </w:pPr>
            <w:r w:rsidRPr="002D7E93">
              <w:rPr>
                <w:b/>
                <w:bCs/>
                <w:iCs/>
                <w:sz w:val="20"/>
                <w:szCs w:val="20"/>
              </w:rPr>
              <w:t>English 2201</w:t>
            </w:r>
          </w:p>
        </w:tc>
      </w:tr>
      <w:tr w:rsidR="00526FBA" w:rsidRPr="002D7E93" w:rsidTr="00F279EF">
        <w:trPr>
          <w:trHeight w:val="465"/>
        </w:trPr>
        <w:tc>
          <w:tcPr>
            <w:tcW w:w="2626" w:type="dxa"/>
            <w:shd w:val="clear" w:color="auto" w:fill="auto"/>
          </w:tcPr>
          <w:p w:rsidR="00526FBA" w:rsidRPr="002D7E93" w:rsidRDefault="00526FBA" w:rsidP="00C7064B">
            <w:pPr>
              <w:rPr>
                <w:b/>
                <w:bCs/>
                <w:iCs/>
                <w:sz w:val="20"/>
                <w:szCs w:val="20"/>
              </w:rPr>
            </w:pPr>
            <w:r w:rsidRPr="002D7E93">
              <w:rPr>
                <w:b/>
                <w:bCs/>
                <w:iCs/>
                <w:sz w:val="20"/>
                <w:szCs w:val="20"/>
              </w:rPr>
              <w:t>SELECTION</w:t>
            </w:r>
          </w:p>
        </w:tc>
        <w:tc>
          <w:tcPr>
            <w:tcW w:w="2626" w:type="dxa"/>
            <w:shd w:val="clear" w:color="auto" w:fill="auto"/>
          </w:tcPr>
          <w:p w:rsidR="00526FBA" w:rsidRPr="002D7E93" w:rsidRDefault="00526FBA" w:rsidP="00C7064B">
            <w:pPr>
              <w:rPr>
                <w:b/>
                <w:bCs/>
                <w:iCs/>
                <w:sz w:val="20"/>
                <w:szCs w:val="20"/>
              </w:rPr>
            </w:pPr>
            <w:r w:rsidRPr="002D7E93">
              <w:rPr>
                <w:b/>
                <w:bCs/>
                <w:iCs/>
                <w:sz w:val="20"/>
                <w:szCs w:val="20"/>
              </w:rPr>
              <w:t>SELECTED RESPONSE</w:t>
            </w:r>
          </w:p>
        </w:tc>
        <w:tc>
          <w:tcPr>
            <w:tcW w:w="2626" w:type="dxa"/>
            <w:shd w:val="clear" w:color="auto" w:fill="auto"/>
          </w:tcPr>
          <w:p w:rsidR="00526FBA" w:rsidRPr="002D7E93" w:rsidRDefault="00526FBA" w:rsidP="00C7064B">
            <w:pPr>
              <w:rPr>
                <w:b/>
                <w:bCs/>
                <w:iCs/>
                <w:sz w:val="20"/>
                <w:szCs w:val="20"/>
              </w:rPr>
            </w:pPr>
            <w:r w:rsidRPr="002D7E93">
              <w:rPr>
                <w:b/>
                <w:bCs/>
                <w:iCs/>
                <w:sz w:val="20"/>
                <w:szCs w:val="20"/>
              </w:rPr>
              <w:t>CONSTRUCTED RESPONSE</w:t>
            </w:r>
          </w:p>
        </w:tc>
        <w:tc>
          <w:tcPr>
            <w:tcW w:w="2627" w:type="dxa"/>
            <w:shd w:val="clear" w:color="auto" w:fill="auto"/>
          </w:tcPr>
          <w:p w:rsidR="00526FBA" w:rsidRPr="002D7E93" w:rsidRDefault="00526FBA" w:rsidP="00C7064B">
            <w:pPr>
              <w:rPr>
                <w:b/>
                <w:bCs/>
                <w:iCs/>
                <w:sz w:val="20"/>
                <w:szCs w:val="20"/>
              </w:rPr>
            </w:pPr>
            <w:r w:rsidRPr="002D7E93">
              <w:rPr>
                <w:b/>
                <w:bCs/>
                <w:iCs/>
                <w:sz w:val="20"/>
                <w:szCs w:val="20"/>
              </w:rPr>
              <w:t>TOTAL VALUE %</w:t>
            </w:r>
          </w:p>
        </w:tc>
      </w:tr>
      <w:tr w:rsidR="00526FBA" w:rsidRPr="002D7E93" w:rsidTr="00F279EF">
        <w:trPr>
          <w:trHeight w:val="215"/>
        </w:trPr>
        <w:tc>
          <w:tcPr>
            <w:tcW w:w="2626" w:type="dxa"/>
            <w:shd w:val="clear" w:color="auto" w:fill="auto"/>
          </w:tcPr>
          <w:p w:rsidR="00526FBA" w:rsidRPr="002D7E93" w:rsidRDefault="00F279EF" w:rsidP="00C7064B">
            <w:pPr>
              <w:rPr>
                <w:b/>
                <w:bCs/>
                <w:iCs/>
                <w:sz w:val="20"/>
                <w:szCs w:val="20"/>
              </w:rPr>
            </w:pPr>
            <w:r>
              <w:rPr>
                <w:b/>
                <w:bCs/>
                <w:iCs/>
                <w:sz w:val="20"/>
                <w:szCs w:val="20"/>
              </w:rPr>
              <w:t>Visual Literacy (Media)</w:t>
            </w:r>
          </w:p>
        </w:tc>
        <w:tc>
          <w:tcPr>
            <w:tcW w:w="2626" w:type="dxa"/>
            <w:shd w:val="clear" w:color="auto" w:fill="auto"/>
          </w:tcPr>
          <w:p w:rsidR="00526FBA" w:rsidRPr="002D7E93" w:rsidRDefault="00526FBA" w:rsidP="00C7064B">
            <w:pPr>
              <w:rPr>
                <w:b/>
                <w:bCs/>
                <w:iCs/>
                <w:sz w:val="20"/>
                <w:szCs w:val="20"/>
              </w:rPr>
            </w:pPr>
          </w:p>
        </w:tc>
        <w:tc>
          <w:tcPr>
            <w:tcW w:w="2626" w:type="dxa"/>
            <w:shd w:val="clear" w:color="auto" w:fill="auto"/>
          </w:tcPr>
          <w:p w:rsidR="00526FBA" w:rsidRPr="002D7E93" w:rsidRDefault="00526FBA" w:rsidP="00C7064B">
            <w:pPr>
              <w:rPr>
                <w:b/>
                <w:bCs/>
                <w:iCs/>
                <w:sz w:val="20"/>
                <w:szCs w:val="20"/>
              </w:rPr>
            </w:pPr>
            <w:r w:rsidRPr="002D7E93">
              <w:rPr>
                <w:b/>
                <w:bCs/>
                <w:iCs/>
                <w:sz w:val="20"/>
                <w:szCs w:val="20"/>
              </w:rPr>
              <w:t>1 @ 6% = 6%</w:t>
            </w:r>
          </w:p>
        </w:tc>
        <w:tc>
          <w:tcPr>
            <w:tcW w:w="2627" w:type="dxa"/>
            <w:shd w:val="clear" w:color="auto" w:fill="auto"/>
          </w:tcPr>
          <w:p w:rsidR="00526FBA" w:rsidRPr="002D7E93" w:rsidRDefault="009C17FC" w:rsidP="00906D9F">
            <w:pPr>
              <w:jc w:val="center"/>
              <w:rPr>
                <w:b/>
                <w:bCs/>
                <w:iCs/>
                <w:sz w:val="20"/>
                <w:szCs w:val="20"/>
              </w:rPr>
            </w:pPr>
            <w:r>
              <w:rPr>
                <w:b/>
                <w:bCs/>
                <w:iCs/>
                <w:sz w:val="20"/>
                <w:szCs w:val="20"/>
              </w:rPr>
              <w:t>6</w:t>
            </w:r>
            <w:r w:rsidR="00526FBA" w:rsidRPr="002D7E93">
              <w:rPr>
                <w:b/>
                <w:bCs/>
                <w:iCs/>
                <w:sz w:val="20"/>
                <w:szCs w:val="20"/>
              </w:rPr>
              <w:t>%</w:t>
            </w:r>
          </w:p>
        </w:tc>
      </w:tr>
      <w:tr w:rsidR="00526FBA" w:rsidRPr="002D7E93" w:rsidTr="00F279EF">
        <w:trPr>
          <w:trHeight w:val="287"/>
        </w:trPr>
        <w:tc>
          <w:tcPr>
            <w:tcW w:w="2626" w:type="dxa"/>
            <w:shd w:val="clear" w:color="auto" w:fill="auto"/>
          </w:tcPr>
          <w:p w:rsidR="00526FBA" w:rsidRPr="002D7E93" w:rsidRDefault="00F279EF" w:rsidP="00C7064B">
            <w:pPr>
              <w:rPr>
                <w:b/>
                <w:bCs/>
                <w:iCs/>
                <w:sz w:val="20"/>
                <w:szCs w:val="20"/>
              </w:rPr>
            </w:pPr>
            <w:r>
              <w:rPr>
                <w:b/>
                <w:bCs/>
                <w:iCs/>
                <w:sz w:val="20"/>
                <w:szCs w:val="20"/>
              </w:rPr>
              <w:t>Prose</w:t>
            </w:r>
            <w:r w:rsidR="00906D9F">
              <w:rPr>
                <w:b/>
                <w:bCs/>
                <w:iCs/>
                <w:sz w:val="20"/>
                <w:szCs w:val="20"/>
              </w:rPr>
              <w:t xml:space="preserve"> Literacy</w:t>
            </w:r>
          </w:p>
        </w:tc>
        <w:tc>
          <w:tcPr>
            <w:tcW w:w="2626" w:type="dxa"/>
            <w:shd w:val="clear" w:color="auto" w:fill="auto"/>
          </w:tcPr>
          <w:p w:rsidR="00526FBA" w:rsidRPr="002D7E93" w:rsidRDefault="009C17FC" w:rsidP="00C7064B">
            <w:pPr>
              <w:rPr>
                <w:b/>
                <w:bCs/>
                <w:iCs/>
                <w:sz w:val="20"/>
                <w:szCs w:val="20"/>
              </w:rPr>
            </w:pPr>
            <w:r>
              <w:rPr>
                <w:b/>
                <w:bCs/>
                <w:iCs/>
                <w:sz w:val="20"/>
                <w:szCs w:val="20"/>
              </w:rPr>
              <w:t>7 @ 1% = 7</w:t>
            </w:r>
            <w:r w:rsidR="00526FBA" w:rsidRPr="002D7E93">
              <w:rPr>
                <w:b/>
                <w:bCs/>
                <w:iCs/>
                <w:sz w:val="20"/>
                <w:szCs w:val="20"/>
              </w:rPr>
              <w:t>%</w:t>
            </w:r>
          </w:p>
        </w:tc>
        <w:tc>
          <w:tcPr>
            <w:tcW w:w="2626" w:type="dxa"/>
            <w:shd w:val="clear" w:color="auto" w:fill="auto"/>
          </w:tcPr>
          <w:p w:rsidR="00526FBA" w:rsidRPr="002D7E93" w:rsidRDefault="009C17FC" w:rsidP="00906D9F">
            <w:pPr>
              <w:rPr>
                <w:b/>
                <w:bCs/>
                <w:iCs/>
                <w:sz w:val="20"/>
                <w:szCs w:val="20"/>
              </w:rPr>
            </w:pPr>
            <w:r>
              <w:rPr>
                <w:b/>
                <w:bCs/>
                <w:iCs/>
                <w:sz w:val="20"/>
                <w:szCs w:val="20"/>
              </w:rPr>
              <w:t>2</w:t>
            </w:r>
            <w:r w:rsidR="00526FBA" w:rsidRPr="002D7E93">
              <w:rPr>
                <w:b/>
                <w:bCs/>
                <w:iCs/>
                <w:sz w:val="20"/>
                <w:szCs w:val="20"/>
              </w:rPr>
              <w:t xml:space="preserve">@ 6% </w:t>
            </w:r>
            <w:r w:rsidR="00760634">
              <w:rPr>
                <w:b/>
                <w:bCs/>
                <w:iCs/>
                <w:sz w:val="20"/>
                <w:szCs w:val="20"/>
              </w:rPr>
              <w:t xml:space="preserve">= </w:t>
            </w:r>
            <w:r w:rsidR="00906D9F">
              <w:rPr>
                <w:b/>
                <w:bCs/>
                <w:iCs/>
                <w:sz w:val="20"/>
                <w:szCs w:val="20"/>
              </w:rPr>
              <w:t>12</w:t>
            </w:r>
            <w:r w:rsidR="00526FBA" w:rsidRPr="002D7E93">
              <w:rPr>
                <w:b/>
                <w:bCs/>
                <w:iCs/>
                <w:sz w:val="20"/>
                <w:szCs w:val="20"/>
              </w:rPr>
              <w:t>%</w:t>
            </w:r>
          </w:p>
        </w:tc>
        <w:tc>
          <w:tcPr>
            <w:tcW w:w="2627" w:type="dxa"/>
            <w:shd w:val="clear" w:color="auto" w:fill="auto"/>
          </w:tcPr>
          <w:p w:rsidR="00526FBA" w:rsidRPr="002D7E93" w:rsidRDefault="009C17FC" w:rsidP="00906D9F">
            <w:pPr>
              <w:jc w:val="center"/>
              <w:rPr>
                <w:b/>
                <w:bCs/>
                <w:iCs/>
                <w:sz w:val="20"/>
                <w:szCs w:val="20"/>
              </w:rPr>
            </w:pPr>
            <w:r>
              <w:rPr>
                <w:b/>
                <w:bCs/>
                <w:iCs/>
                <w:sz w:val="20"/>
                <w:szCs w:val="20"/>
              </w:rPr>
              <w:t>19</w:t>
            </w:r>
            <w:r w:rsidR="00526FBA" w:rsidRPr="002D7E93">
              <w:rPr>
                <w:b/>
                <w:bCs/>
                <w:iCs/>
                <w:sz w:val="20"/>
                <w:szCs w:val="20"/>
              </w:rPr>
              <w:t>%</w:t>
            </w:r>
          </w:p>
        </w:tc>
      </w:tr>
      <w:tr w:rsidR="00526FBA" w:rsidRPr="002D7E93" w:rsidTr="00F279EF">
        <w:trPr>
          <w:trHeight w:val="287"/>
        </w:trPr>
        <w:tc>
          <w:tcPr>
            <w:tcW w:w="2626" w:type="dxa"/>
            <w:shd w:val="clear" w:color="auto" w:fill="auto"/>
          </w:tcPr>
          <w:p w:rsidR="00526FBA" w:rsidRPr="002D7E93" w:rsidRDefault="00526FBA" w:rsidP="00C7064B">
            <w:pPr>
              <w:rPr>
                <w:b/>
                <w:bCs/>
                <w:iCs/>
                <w:sz w:val="20"/>
                <w:szCs w:val="20"/>
              </w:rPr>
            </w:pPr>
            <w:r>
              <w:rPr>
                <w:b/>
                <w:bCs/>
                <w:iCs/>
                <w:sz w:val="20"/>
                <w:szCs w:val="20"/>
              </w:rPr>
              <w:t xml:space="preserve">The </w:t>
            </w:r>
            <w:r w:rsidR="009C17FC">
              <w:rPr>
                <w:b/>
                <w:bCs/>
                <w:iCs/>
                <w:sz w:val="20"/>
                <w:szCs w:val="20"/>
              </w:rPr>
              <w:t>Analytical Essay</w:t>
            </w:r>
          </w:p>
        </w:tc>
        <w:tc>
          <w:tcPr>
            <w:tcW w:w="2626" w:type="dxa"/>
            <w:shd w:val="clear" w:color="auto" w:fill="auto"/>
          </w:tcPr>
          <w:p w:rsidR="00526FBA" w:rsidRPr="002D7E93" w:rsidRDefault="00526FBA" w:rsidP="00C7064B">
            <w:pPr>
              <w:rPr>
                <w:b/>
                <w:bCs/>
                <w:iCs/>
                <w:sz w:val="20"/>
                <w:szCs w:val="20"/>
              </w:rPr>
            </w:pPr>
          </w:p>
        </w:tc>
        <w:tc>
          <w:tcPr>
            <w:tcW w:w="2626" w:type="dxa"/>
            <w:shd w:val="clear" w:color="auto" w:fill="auto"/>
          </w:tcPr>
          <w:p w:rsidR="00526FBA" w:rsidRPr="002D7E93" w:rsidRDefault="00760634" w:rsidP="00C7064B">
            <w:pPr>
              <w:rPr>
                <w:b/>
                <w:bCs/>
                <w:iCs/>
                <w:sz w:val="20"/>
                <w:szCs w:val="20"/>
              </w:rPr>
            </w:pPr>
            <w:r>
              <w:rPr>
                <w:b/>
                <w:bCs/>
                <w:iCs/>
                <w:sz w:val="20"/>
                <w:szCs w:val="20"/>
              </w:rPr>
              <w:t>1 @ 20%= 20%</w:t>
            </w:r>
          </w:p>
        </w:tc>
        <w:tc>
          <w:tcPr>
            <w:tcW w:w="2627" w:type="dxa"/>
            <w:shd w:val="clear" w:color="auto" w:fill="auto"/>
          </w:tcPr>
          <w:p w:rsidR="00526FBA" w:rsidRPr="002D7E93" w:rsidRDefault="00526FBA" w:rsidP="00906D9F">
            <w:pPr>
              <w:jc w:val="center"/>
              <w:rPr>
                <w:b/>
                <w:bCs/>
                <w:iCs/>
                <w:sz w:val="20"/>
                <w:szCs w:val="20"/>
              </w:rPr>
            </w:pPr>
            <w:r w:rsidRPr="002D7E93">
              <w:rPr>
                <w:b/>
                <w:bCs/>
                <w:iCs/>
                <w:sz w:val="20"/>
                <w:szCs w:val="20"/>
              </w:rPr>
              <w:t>20%</w:t>
            </w:r>
          </w:p>
        </w:tc>
      </w:tr>
      <w:tr w:rsidR="009C17FC" w:rsidRPr="002D7E93" w:rsidTr="00F279EF">
        <w:trPr>
          <w:trHeight w:val="287"/>
        </w:trPr>
        <w:tc>
          <w:tcPr>
            <w:tcW w:w="2626" w:type="dxa"/>
            <w:shd w:val="clear" w:color="auto" w:fill="auto"/>
          </w:tcPr>
          <w:p w:rsidR="009C17FC" w:rsidRDefault="009C17FC" w:rsidP="00C7064B">
            <w:pPr>
              <w:rPr>
                <w:b/>
                <w:bCs/>
                <w:iCs/>
                <w:sz w:val="20"/>
                <w:szCs w:val="20"/>
              </w:rPr>
            </w:pPr>
            <w:r>
              <w:rPr>
                <w:b/>
                <w:bCs/>
                <w:iCs/>
                <w:sz w:val="20"/>
                <w:szCs w:val="20"/>
              </w:rPr>
              <w:t>The Personal Response Essay</w:t>
            </w:r>
          </w:p>
        </w:tc>
        <w:tc>
          <w:tcPr>
            <w:tcW w:w="2626" w:type="dxa"/>
            <w:shd w:val="clear" w:color="auto" w:fill="auto"/>
          </w:tcPr>
          <w:p w:rsidR="009C17FC" w:rsidRPr="002D7E93" w:rsidRDefault="009C17FC" w:rsidP="00C7064B">
            <w:pPr>
              <w:rPr>
                <w:b/>
                <w:bCs/>
                <w:iCs/>
                <w:sz w:val="20"/>
                <w:szCs w:val="20"/>
              </w:rPr>
            </w:pPr>
          </w:p>
        </w:tc>
        <w:tc>
          <w:tcPr>
            <w:tcW w:w="2626" w:type="dxa"/>
            <w:shd w:val="clear" w:color="auto" w:fill="auto"/>
          </w:tcPr>
          <w:p w:rsidR="009C17FC" w:rsidRDefault="009C17FC" w:rsidP="00C7064B">
            <w:pPr>
              <w:rPr>
                <w:b/>
                <w:bCs/>
                <w:iCs/>
                <w:sz w:val="20"/>
                <w:szCs w:val="20"/>
              </w:rPr>
            </w:pPr>
            <w:r>
              <w:rPr>
                <w:b/>
                <w:bCs/>
                <w:iCs/>
                <w:sz w:val="20"/>
                <w:szCs w:val="20"/>
              </w:rPr>
              <w:t>1@10%=10%</w:t>
            </w:r>
          </w:p>
        </w:tc>
        <w:tc>
          <w:tcPr>
            <w:tcW w:w="2627" w:type="dxa"/>
            <w:shd w:val="clear" w:color="auto" w:fill="auto"/>
          </w:tcPr>
          <w:p w:rsidR="009C17FC" w:rsidRPr="002D7E93" w:rsidRDefault="009C17FC" w:rsidP="00906D9F">
            <w:pPr>
              <w:jc w:val="center"/>
              <w:rPr>
                <w:b/>
                <w:bCs/>
                <w:iCs/>
                <w:sz w:val="20"/>
                <w:szCs w:val="20"/>
              </w:rPr>
            </w:pPr>
            <w:r>
              <w:rPr>
                <w:b/>
                <w:bCs/>
                <w:iCs/>
                <w:sz w:val="20"/>
                <w:szCs w:val="20"/>
              </w:rPr>
              <w:t>10%</w:t>
            </w:r>
          </w:p>
        </w:tc>
      </w:tr>
      <w:tr w:rsidR="00526FBA" w:rsidRPr="002D7E93" w:rsidTr="00F279EF">
        <w:trPr>
          <w:trHeight w:val="188"/>
        </w:trPr>
        <w:tc>
          <w:tcPr>
            <w:tcW w:w="2626" w:type="dxa"/>
            <w:shd w:val="clear" w:color="auto" w:fill="auto"/>
          </w:tcPr>
          <w:p w:rsidR="00526FBA" w:rsidRPr="002D7E93" w:rsidRDefault="00526FBA" w:rsidP="00C7064B">
            <w:pPr>
              <w:rPr>
                <w:b/>
                <w:bCs/>
                <w:iCs/>
                <w:sz w:val="20"/>
                <w:szCs w:val="20"/>
              </w:rPr>
            </w:pPr>
            <w:r w:rsidRPr="002D7E93">
              <w:rPr>
                <w:b/>
                <w:bCs/>
                <w:iCs/>
                <w:sz w:val="20"/>
                <w:szCs w:val="20"/>
              </w:rPr>
              <w:t>Totals</w:t>
            </w:r>
          </w:p>
        </w:tc>
        <w:tc>
          <w:tcPr>
            <w:tcW w:w="5252" w:type="dxa"/>
            <w:gridSpan w:val="2"/>
            <w:shd w:val="clear" w:color="auto" w:fill="auto"/>
          </w:tcPr>
          <w:p w:rsidR="00526FBA" w:rsidRPr="002D7E93" w:rsidRDefault="00526FBA" w:rsidP="00C7064B">
            <w:pPr>
              <w:rPr>
                <w:b/>
                <w:bCs/>
                <w:iCs/>
                <w:sz w:val="20"/>
                <w:szCs w:val="20"/>
              </w:rPr>
            </w:pPr>
          </w:p>
        </w:tc>
        <w:tc>
          <w:tcPr>
            <w:tcW w:w="2627" w:type="dxa"/>
            <w:shd w:val="clear" w:color="auto" w:fill="auto"/>
          </w:tcPr>
          <w:p w:rsidR="00526FBA" w:rsidRPr="002D7E93" w:rsidRDefault="00F279EF" w:rsidP="00906D9F">
            <w:pPr>
              <w:jc w:val="center"/>
              <w:rPr>
                <w:b/>
                <w:bCs/>
                <w:iCs/>
                <w:sz w:val="20"/>
                <w:szCs w:val="20"/>
              </w:rPr>
            </w:pPr>
            <w:r>
              <w:rPr>
                <w:b/>
                <w:bCs/>
                <w:iCs/>
                <w:sz w:val="20"/>
                <w:szCs w:val="20"/>
              </w:rPr>
              <w:t>5</w:t>
            </w:r>
            <w:r w:rsidR="009C17FC">
              <w:rPr>
                <w:b/>
                <w:bCs/>
                <w:iCs/>
                <w:sz w:val="20"/>
                <w:szCs w:val="20"/>
              </w:rPr>
              <w:t>5</w:t>
            </w:r>
            <w:r w:rsidR="00526FBA" w:rsidRPr="002D7E93">
              <w:rPr>
                <w:b/>
                <w:bCs/>
                <w:iCs/>
                <w:sz w:val="20"/>
                <w:szCs w:val="20"/>
              </w:rPr>
              <w:t>%</w:t>
            </w:r>
          </w:p>
        </w:tc>
      </w:tr>
    </w:tbl>
    <w:p w:rsidR="00526FBA" w:rsidRPr="00207562" w:rsidRDefault="00526FBA" w:rsidP="00526FBA">
      <w:pPr>
        <w:rPr>
          <w:b/>
          <w:sz w:val="20"/>
          <w:szCs w:val="20"/>
        </w:rPr>
      </w:pPr>
    </w:p>
    <w:p w:rsidR="00F279EF" w:rsidRDefault="00F279EF" w:rsidP="00906D9F">
      <w:pPr>
        <w:rPr>
          <w:b/>
          <w:sz w:val="20"/>
          <w:szCs w:val="20"/>
          <w:u w:val="single"/>
        </w:rPr>
      </w:pPr>
      <w:r>
        <w:rPr>
          <w:b/>
          <w:sz w:val="20"/>
          <w:szCs w:val="20"/>
          <w:u w:val="single"/>
        </w:rPr>
        <w:t>Section B: The Sight Passages</w:t>
      </w:r>
    </w:p>
    <w:p w:rsidR="00F279EF" w:rsidRDefault="00F279EF" w:rsidP="00906D9F">
      <w:pPr>
        <w:rPr>
          <w:b/>
          <w:sz w:val="20"/>
          <w:szCs w:val="20"/>
          <w:u w:val="single"/>
        </w:rPr>
      </w:pPr>
      <w:r>
        <w:rPr>
          <w:b/>
          <w:sz w:val="20"/>
          <w:szCs w:val="20"/>
          <w:u w:val="single"/>
        </w:rPr>
        <w:t xml:space="preserve"> </w:t>
      </w:r>
    </w:p>
    <w:p w:rsidR="00F279EF" w:rsidRPr="00F279EF" w:rsidRDefault="00F279EF" w:rsidP="00906D9F">
      <w:pPr>
        <w:rPr>
          <w:b/>
          <w:i/>
          <w:sz w:val="20"/>
          <w:szCs w:val="20"/>
        </w:rPr>
      </w:pPr>
      <w:r w:rsidRPr="00F279EF">
        <w:rPr>
          <w:b/>
          <w:i/>
          <w:sz w:val="20"/>
          <w:szCs w:val="20"/>
        </w:rPr>
        <w:t>Prose Literacy</w:t>
      </w:r>
      <w:r w:rsidR="009C17FC">
        <w:rPr>
          <w:b/>
          <w:i/>
          <w:sz w:val="20"/>
          <w:szCs w:val="20"/>
        </w:rPr>
        <w:t xml:space="preserve"> / Media Literacy (19</w:t>
      </w:r>
      <w:r w:rsidRPr="00F279EF">
        <w:rPr>
          <w:b/>
          <w:i/>
          <w:sz w:val="20"/>
          <w:szCs w:val="20"/>
        </w:rPr>
        <w:t>%):</w:t>
      </w:r>
    </w:p>
    <w:p w:rsidR="00F279EF" w:rsidRDefault="00F279EF" w:rsidP="00906D9F">
      <w:pPr>
        <w:rPr>
          <w:b/>
          <w:sz w:val="20"/>
          <w:szCs w:val="20"/>
        </w:rPr>
      </w:pPr>
    </w:p>
    <w:p w:rsidR="00526FBA" w:rsidRPr="00207562" w:rsidRDefault="00526FBA" w:rsidP="00906D9F">
      <w:pPr>
        <w:rPr>
          <w:b/>
          <w:sz w:val="20"/>
          <w:szCs w:val="20"/>
        </w:rPr>
      </w:pPr>
      <w:r w:rsidRPr="00207562">
        <w:rPr>
          <w:b/>
          <w:sz w:val="20"/>
          <w:szCs w:val="20"/>
        </w:rPr>
        <w:t xml:space="preserve">A selected response question may read:  </w:t>
      </w:r>
    </w:p>
    <w:p w:rsidR="00526FBA" w:rsidRPr="00207562" w:rsidRDefault="00526FBA" w:rsidP="00526FBA">
      <w:pPr>
        <w:numPr>
          <w:ilvl w:val="0"/>
          <w:numId w:val="5"/>
        </w:numPr>
        <w:ind w:right="-360"/>
        <w:rPr>
          <w:b/>
          <w:sz w:val="20"/>
          <w:szCs w:val="20"/>
        </w:rPr>
      </w:pPr>
      <w:r w:rsidRPr="00207562">
        <w:rPr>
          <w:b/>
          <w:sz w:val="20"/>
          <w:szCs w:val="20"/>
        </w:rPr>
        <w:t>What literary device is used in “perfectly windblown” in paragraph 13?</w:t>
      </w:r>
    </w:p>
    <w:p w:rsidR="00526FBA" w:rsidRPr="00207562" w:rsidRDefault="00526FBA" w:rsidP="00526FBA">
      <w:pPr>
        <w:numPr>
          <w:ilvl w:val="1"/>
          <w:numId w:val="5"/>
        </w:numPr>
        <w:ind w:right="-360"/>
        <w:rPr>
          <w:b/>
          <w:sz w:val="20"/>
          <w:szCs w:val="20"/>
        </w:rPr>
      </w:pPr>
      <w:r w:rsidRPr="00207562">
        <w:rPr>
          <w:b/>
          <w:sz w:val="20"/>
          <w:szCs w:val="20"/>
        </w:rPr>
        <w:t>alliteration</w:t>
      </w:r>
    </w:p>
    <w:p w:rsidR="00526FBA" w:rsidRPr="00207562" w:rsidRDefault="00526FBA" w:rsidP="00526FBA">
      <w:pPr>
        <w:numPr>
          <w:ilvl w:val="1"/>
          <w:numId w:val="5"/>
        </w:numPr>
        <w:ind w:right="-360"/>
        <w:rPr>
          <w:b/>
          <w:sz w:val="20"/>
          <w:szCs w:val="20"/>
        </w:rPr>
      </w:pPr>
      <w:r w:rsidRPr="00207562">
        <w:rPr>
          <w:b/>
          <w:sz w:val="20"/>
          <w:szCs w:val="20"/>
        </w:rPr>
        <w:t>irony</w:t>
      </w:r>
    </w:p>
    <w:p w:rsidR="00526FBA" w:rsidRPr="00207562" w:rsidRDefault="00526FBA" w:rsidP="00526FBA">
      <w:pPr>
        <w:numPr>
          <w:ilvl w:val="1"/>
          <w:numId w:val="5"/>
        </w:numPr>
        <w:ind w:right="-360"/>
        <w:rPr>
          <w:b/>
          <w:sz w:val="20"/>
          <w:szCs w:val="20"/>
        </w:rPr>
      </w:pPr>
      <w:r w:rsidRPr="00207562">
        <w:rPr>
          <w:b/>
          <w:sz w:val="20"/>
          <w:szCs w:val="20"/>
        </w:rPr>
        <w:t>personification</w:t>
      </w:r>
    </w:p>
    <w:p w:rsidR="00526FBA" w:rsidRPr="00207562" w:rsidRDefault="00526FBA" w:rsidP="00526FBA">
      <w:pPr>
        <w:numPr>
          <w:ilvl w:val="1"/>
          <w:numId w:val="5"/>
        </w:numPr>
        <w:ind w:right="-360"/>
        <w:rPr>
          <w:b/>
          <w:sz w:val="20"/>
          <w:szCs w:val="20"/>
        </w:rPr>
      </w:pPr>
      <w:r w:rsidRPr="00207562">
        <w:rPr>
          <w:b/>
          <w:sz w:val="20"/>
          <w:szCs w:val="20"/>
        </w:rPr>
        <w:t>simile</w:t>
      </w:r>
    </w:p>
    <w:p w:rsidR="00526FBA" w:rsidRPr="00207562" w:rsidRDefault="00526FBA" w:rsidP="00526FBA">
      <w:pPr>
        <w:ind w:left="1680" w:right="-360"/>
        <w:rPr>
          <w:b/>
          <w:sz w:val="20"/>
          <w:szCs w:val="20"/>
        </w:rPr>
      </w:pPr>
    </w:p>
    <w:p w:rsidR="00526FBA" w:rsidRPr="00207562" w:rsidRDefault="00526FBA" w:rsidP="00526FBA">
      <w:pPr>
        <w:ind w:right="-360"/>
        <w:rPr>
          <w:b/>
          <w:sz w:val="20"/>
          <w:szCs w:val="20"/>
        </w:rPr>
      </w:pPr>
      <w:r w:rsidRPr="00207562">
        <w:rPr>
          <w:b/>
          <w:sz w:val="20"/>
          <w:szCs w:val="20"/>
        </w:rPr>
        <w:t>A 6% constructed response question might read:</w:t>
      </w:r>
    </w:p>
    <w:p w:rsidR="00526FBA" w:rsidRPr="005B305B" w:rsidRDefault="00526FBA" w:rsidP="00526FBA">
      <w:pPr>
        <w:numPr>
          <w:ilvl w:val="0"/>
          <w:numId w:val="6"/>
        </w:numPr>
        <w:ind w:right="-360"/>
        <w:rPr>
          <w:b/>
          <w:sz w:val="20"/>
          <w:szCs w:val="20"/>
        </w:rPr>
      </w:pPr>
      <w:r w:rsidRPr="00207562">
        <w:rPr>
          <w:b/>
          <w:sz w:val="20"/>
          <w:szCs w:val="20"/>
        </w:rPr>
        <w:t>Identify two elements used by the essayist to create coherence in paragraph 4.  Support your answer with one specific reference for each element.</w:t>
      </w:r>
    </w:p>
    <w:p w:rsidR="00526FBA" w:rsidRPr="00207562" w:rsidRDefault="00526FBA" w:rsidP="00526FBA">
      <w:pPr>
        <w:ind w:right="-360"/>
        <w:rPr>
          <w:b/>
          <w:sz w:val="20"/>
          <w:szCs w:val="20"/>
        </w:rPr>
      </w:pPr>
      <w:r w:rsidRPr="00207562">
        <w:rPr>
          <w:b/>
          <w:sz w:val="20"/>
          <w:szCs w:val="20"/>
        </w:rPr>
        <w:t>For the above question, the 6% would be distributed as follows:</w:t>
      </w:r>
    </w:p>
    <w:p w:rsidR="00526FBA" w:rsidRPr="00207562" w:rsidRDefault="00526FBA" w:rsidP="00526FBA">
      <w:pPr>
        <w:numPr>
          <w:ilvl w:val="1"/>
          <w:numId w:val="6"/>
        </w:numPr>
        <w:ind w:right="-360"/>
        <w:rPr>
          <w:b/>
          <w:sz w:val="20"/>
          <w:szCs w:val="20"/>
        </w:rPr>
      </w:pPr>
      <w:r w:rsidRPr="00207562">
        <w:rPr>
          <w:b/>
          <w:sz w:val="20"/>
          <w:szCs w:val="20"/>
        </w:rPr>
        <w:t xml:space="preserve">2% - reference </w:t>
      </w:r>
      <w:r w:rsidRPr="00207562">
        <w:rPr>
          <w:b/>
          <w:i/>
          <w:sz w:val="20"/>
          <w:szCs w:val="20"/>
        </w:rPr>
        <w:t xml:space="preserve">and </w:t>
      </w:r>
      <w:r w:rsidRPr="00207562">
        <w:rPr>
          <w:b/>
          <w:sz w:val="20"/>
          <w:szCs w:val="20"/>
        </w:rPr>
        <w:t>explanation of the first method</w:t>
      </w:r>
    </w:p>
    <w:p w:rsidR="00526FBA" w:rsidRPr="00207562" w:rsidRDefault="00526FBA" w:rsidP="00526FBA">
      <w:pPr>
        <w:numPr>
          <w:ilvl w:val="1"/>
          <w:numId w:val="6"/>
        </w:numPr>
        <w:ind w:right="-360"/>
        <w:rPr>
          <w:b/>
          <w:sz w:val="20"/>
          <w:szCs w:val="20"/>
        </w:rPr>
      </w:pPr>
      <w:r w:rsidRPr="00207562">
        <w:rPr>
          <w:b/>
          <w:sz w:val="20"/>
          <w:szCs w:val="20"/>
        </w:rPr>
        <w:t xml:space="preserve">2% - reference </w:t>
      </w:r>
      <w:r w:rsidRPr="00207562">
        <w:rPr>
          <w:b/>
          <w:i/>
          <w:sz w:val="20"/>
          <w:szCs w:val="20"/>
        </w:rPr>
        <w:t xml:space="preserve">and </w:t>
      </w:r>
      <w:r w:rsidRPr="00207562">
        <w:rPr>
          <w:b/>
          <w:sz w:val="20"/>
          <w:szCs w:val="20"/>
        </w:rPr>
        <w:t>explanation of the second method</w:t>
      </w:r>
    </w:p>
    <w:p w:rsidR="00526FBA" w:rsidRDefault="00526FBA" w:rsidP="00526FBA">
      <w:pPr>
        <w:numPr>
          <w:ilvl w:val="1"/>
          <w:numId w:val="6"/>
        </w:numPr>
        <w:ind w:right="-360"/>
        <w:rPr>
          <w:b/>
          <w:sz w:val="20"/>
          <w:szCs w:val="20"/>
        </w:rPr>
      </w:pPr>
      <w:r w:rsidRPr="00207562">
        <w:rPr>
          <w:b/>
          <w:sz w:val="20"/>
          <w:szCs w:val="20"/>
        </w:rPr>
        <w:t>2% - structure and mechanics</w:t>
      </w:r>
    </w:p>
    <w:p w:rsidR="009C17FC" w:rsidRPr="00207562" w:rsidRDefault="009C17FC" w:rsidP="00526FBA">
      <w:pPr>
        <w:numPr>
          <w:ilvl w:val="1"/>
          <w:numId w:val="6"/>
        </w:numPr>
        <w:ind w:right="-360"/>
        <w:rPr>
          <w:b/>
          <w:sz w:val="20"/>
          <w:szCs w:val="20"/>
        </w:rPr>
      </w:pPr>
    </w:p>
    <w:p w:rsidR="00526FBA" w:rsidRPr="00207562" w:rsidRDefault="00526FBA" w:rsidP="00526FBA">
      <w:pPr>
        <w:ind w:right="-360"/>
        <w:rPr>
          <w:b/>
          <w:sz w:val="20"/>
          <w:szCs w:val="20"/>
        </w:rPr>
      </w:pPr>
      <w:r w:rsidRPr="00207562">
        <w:rPr>
          <w:b/>
          <w:sz w:val="20"/>
          <w:szCs w:val="20"/>
        </w:rPr>
        <w:t>The marking for a six point question may vary slightly, so it is a good idea for students to “break down” the question in order to determine where the 6 marks will go.  Remember to always:</w:t>
      </w:r>
    </w:p>
    <w:p w:rsidR="00526FBA" w:rsidRPr="00207562" w:rsidRDefault="00526FBA" w:rsidP="00526FBA">
      <w:pPr>
        <w:numPr>
          <w:ilvl w:val="0"/>
          <w:numId w:val="7"/>
        </w:numPr>
        <w:ind w:right="-360"/>
        <w:rPr>
          <w:b/>
          <w:sz w:val="20"/>
          <w:szCs w:val="20"/>
        </w:rPr>
      </w:pPr>
      <w:r w:rsidRPr="00207562">
        <w:rPr>
          <w:b/>
          <w:sz w:val="20"/>
          <w:szCs w:val="20"/>
        </w:rPr>
        <w:t>Start with a topic sentence (with the name of the work and author, if applicable)</w:t>
      </w:r>
    </w:p>
    <w:p w:rsidR="00526FBA" w:rsidRPr="00207562" w:rsidRDefault="00526FBA" w:rsidP="00526FBA">
      <w:pPr>
        <w:numPr>
          <w:ilvl w:val="0"/>
          <w:numId w:val="7"/>
        </w:numPr>
        <w:ind w:right="-360"/>
        <w:rPr>
          <w:b/>
          <w:sz w:val="20"/>
          <w:szCs w:val="20"/>
        </w:rPr>
      </w:pPr>
      <w:r w:rsidRPr="00207562">
        <w:rPr>
          <w:b/>
          <w:sz w:val="20"/>
          <w:szCs w:val="20"/>
        </w:rPr>
        <w:t xml:space="preserve">use complete sentences </w:t>
      </w:r>
    </w:p>
    <w:p w:rsidR="00526FBA" w:rsidRPr="00207562" w:rsidRDefault="00526FBA" w:rsidP="00526FBA">
      <w:pPr>
        <w:numPr>
          <w:ilvl w:val="0"/>
          <w:numId w:val="7"/>
        </w:numPr>
        <w:ind w:right="-360"/>
        <w:rPr>
          <w:b/>
          <w:sz w:val="20"/>
          <w:szCs w:val="20"/>
        </w:rPr>
      </w:pPr>
      <w:r w:rsidRPr="00207562">
        <w:rPr>
          <w:b/>
          <w:sz w:val="20"/>
          <w:szCs w:val="20"/>
        </w:rPr>
        <w:t>use correct grammar and spelling</w:t>
      </w:r>
    </w:p>
    <w:p w:rsidR="00526FBA" w:rsidRPr="00207562" w:rsidRDefault="00526FBA" w:rsidP="00526FBA">
      <w:pPr>
        <w:numPr>
          <w:ilvl w:val="0"/>
          <w:numId w:val="7"/>
        </w:numPr>
        <w:ind w:right="-360"/>
        <w:rPr>
          <w:b/>
          <w:sz w:val="20"/>
          <w:szCs w:val="20"/>
        </w:rPr>
      </w:pPr>
      <w:r w:rsidRPr="00207562">
        <w:rPr>
          <w:b/>
          <w:sz w:val="20"/>
          <w:szCs w:val="20"/>
        </w:rPr>
        <w:t xml:space="preserve">make </w:t>
      </w:r>
      <w:r w:rsidRPr="00207562">
        <w:rPr>
          <w:b/>
          <w:i/>
          <w:sz w:val="20"/>
          <w:szCs w:val="20"/>
        </w:rPr>
        <w:t xml:space="preserve">direct </w:t>
      </w:r>
      <w:r w:rsidRPr="00207562">
        <w:rPr>
          <w:b/>
          <w:sz w:val="20"/>
          <w:szCs w:val="20"/>
        </w:rPr>
        <w:t>references when explaining your ideas completely</w:t>
      </w:r>
    </w:p>
    <w:p w:rsidR="00526FBA" w:rsidRDefault="00526FBA" w:rsidP="00526FBA">
      <w:pPr>
        <w:numPr>
          <w:ilvl w:val="0"/>
          <w:numId w:val="7"/>
        </w:numPr>
        <w:ind w:right="-360"/>
        <w:rPr>
          <w:b/>
          <w:sz w:val="20"/>
          <w:szCs w:val="20"/>
        </w:rPr>
      </w:pPr>
      <w:r w:rsidRPr="00207562">
        <w:rPr>
          <w:b/>
          <w:sz w:val="20"/>
          <w:szCs w:val="20"/>
        </w:rPr>
        <w:t>end with a concluding sentence</w:t>
      </w:r>
    </w:p>
    <w:p w:rsidR="00526FBA" w:rsidRPr="00F279EF" w:rsidRDefault="00526FBA" w:rsidP="00526FBA">
      <w:pPr>
        <w:ind w:right="-360"/>
        <w:rPr>
          <w:b/>
          <w:i/>
          <w:sz w:val="20"/>
          <w:szCs w:val="20"/>
        </w:rPr>
      </w:pPr>
    </w:p>
    <w:p w:rsidR="00526FBA" w:rsidRDefault="00526FBA" w:rsidP="00526FBA">
      <w:pPr>
        <w:ind w:right="-360"/>
        <w:rPr>
          <w:b/>
          <w:sz w:val="20"/>
          <w:szCs w:val="20"/>
          <w:u w:val="single"/>
        </w:rPr>
      </w:pPr>
      <w:r w:rsidRPr="00207562">
        <w:rPr>
          <w:b/>
          <w:sz w:val="20"/>
          <w:szCs w:val="20"/>
          <w:u w:val="single"/>
        </w:rPr>
        <w:t>Sect</w:t>
      </w:r>
      <w:r>
        <w:rPr>
          <w:b/>
          <w:sz w:val="20"/>
          <w:szCs w:val="20"/>
          <w:u w:val="single"/>
        </w:rPr>
        <w:t xml:space="preserve">ion </w:t>
      </w:r>
      <w:r w:rsidR="00F279EF">
        <w:rPr>
          <w:b/>
          <w:sz w:val="20"/>
          <w:szCs w:val="20"/>
          <w:u w:val="single"/>
        </w:rPr>
        <w:t>C</w:t>
      </w:r>
      <w:r w:rsidRPr="00207562">
        <w:rPr>
          <w:b/>
          <w:sz w:val="20"/>
          <w:szCs w:val="20"/>
          <w:u w:val="single"/>
        </w:rPr>
        <w:t xml:space="preserve">:  </w:t>
      </w:r>
      <w:r w:rsidR="00F279EF">
        <w:rPr>
          <w:b/>
          <w:sz w:val="20"/>
          <w:szCs w:val="20"/>
          <w:u w:val="single"/>
        </w:rPr>
        <w:t>Analytical Essay</w:t>
      </w:r>
      <w:r w:rsidR="00760634">
        <w:rPr>
          <w:b/>
          <w:sz w:val="20"/>
          <w:szCs w:val="20"/>
          <w:u w:val="single"/>
        </w:rPr>
        <w:t xml:space="preserve"> (</w:t>
      </w:r>
      <w:r w:rsidR="00F279EF">
        <w:rPr>
          <w:b/>
          <w:sz w:val="20"/>
          <w:szCs w:val="20"/>
          <w:u w:val="single"/>
        </w:rPr>
        <w:t>2</w:t>
      </w:r>
      <w:r w:rsidR="00760634">
        <w:rPr>
          <w:b/>
          <w:sz w:val="20"/>
          <w:szCs w:val="20"/>
          <w:u w:val="single"/>
        </w:rPr>
        <w:t>0%</w:t>
      </w:r>
      <w:r w:rsidRPr="00207562">
        <w:rPr>
          <w:b/>
          <w:sz w:val="20"/>
          <w:szCs w:val="20"/>
          <w:u w:val="single"/>
        </w:rPr>
        <w:t>):</w:t>
      </w:r>
    </w:p>
    <w:p w:rsidR="00F279EF" w:rsidRPr="00207562" w:rsidRDefault="00F279EF" w:rsidP="00526FBA">
      <w:pPr>
        <w:ind w:right="-360"/>
        <w:rPr>
          <w:b/>
          <w:sz w:val="20"/>
          <w:szCs w:val="20"/>
          <w:u w:val="single"/>
        </w:rPr>
      </w:pPr>
    </w:p>
    <w:p w:rsidR="00E35B0A" w:rsidRPr="00E35B0A" w:rsidRDefault="00F279EF" w:rsidP="00E35B0A">
      <w:pPr>
        <w:ind w:right="-360"/>
        <w:rPr>
          <w:b/>
          <w:sz w:val="20"/>
          <w:szCs w:val="20"/>
        </w:rPr>
      </w:pPr>
      <w:r w:rsidRPr="00E35B0A">
        <w:rPr>
          <w:b/>
          <w:sz w:val="20"/>
          <w:szCs w:val="20"/>
        </w:rPr>
        <w:t>You will be asked to write a</w:t>
      </w:r>
      <w:r>
        <w:rPr>
          <w:b/>
          <w:sz w:val="20"/>
          <w:szCs w:val="20"/>
        </w:rPr>
        <w:t>n analytical essay based on a prompt that relates to the unseen prose piece</w:t>
      </w:r>
      <w:r w:rsidRPr="00E35B0A">
        <w:rPr>
          <w:b/>
          <w:sz w:val="20"/>
          <w:szCs w:val="20"/>
        </w:rPr>
        <w:t xml:space="preserve">.  Evaluation will be based on ideas, organization, sentence fluency, structure, word choice and conventions.  </w:t>
      </w:r>
      <w:r w:rsidR="009C17FC">
        <w:rPr>
          <w:b/>
          <w:sz w:val="20"/>
          <w:szCs w:val="20"/>
        </w:rPr>
        <w:t xml:space="preserve">Essays will be scored using the provincial Analytical Essay Rubric, 10% for ideas and development/ 10% for form and conventions.  </w:t>
      </w:r>
      <w:r w:rsidRPr="00E35B0A">
        <w:rPr>
          <w:b/>
          <w:sz w:val="20"/>
          <w:szCs w:val="20"/>
        </w:rPr>
        <w:t>Once again, see appropriate notes.</w:t>
      </w:r>
    </w:p>
    <w:p w:rsidR="00906D9F" w:rsidRDefault="00906D9F" w:rsidP="00526FBA">
      <w:pPr>
        <w:ind w:right="-360"/>
        <w:rPr>
          <w:b/>
          <w:sz w:val="20"/>
          <w:szCs w:val="20"/>
        </w:rPr>
      </w:pPr>
    </w:p>
    <w:p w:rsidR="009C17FC" w:rsidRDefault="009C17FC" w:rsidP="00526FBA">
      <w:pPr>
        <w:ind w:right="-360"/>
        <w:rPr>
          <w:b/>
          <w:sz w:val="20"/>
          <w:szCs w:val="20"/>
          <w:u w:val="single"/>
        </w:rPr>
      </w:pPr>
      <w:r w:rsidRPr="009C17FC">
        <w:rPr>
          <w:b/>
          <w:sz w:val="20"/>
          <w:szCs w:val="20"/>
          <w:u w:val="single"/>
        </w:rPr>
        <w:t>Section D: Personal Response Essay (10%)</w:t>
      </w:r>
    </w:p>
    <w:p w:rsidR="009C17FC" w:rsidRDefault="009C17FC" w:rsidP="00526FBA">
      <w:pPr>
        <w:ind w:right="-360"/>
        <w:rPr>
          <w:b/>
          <w:sz w:val="20"/>
          <w:szCs w:val="20"/>
          <w:u w:val="single"/>
        </w:rPr>
      </w:pPr>
    </w:p>
    <w:p w:rsidR="009C17FC" w:rsidRDefault="009C17FC" w:rsidP="00526FBA">
      <w:pPr>
        <w:ind w:right="-360"/>
        <w:rPr>
          <w:b/>
          <w:sz w:val="20"/>
          <w:szCs w:val="20"/>
        </w:rPr>
      </w:pPr>
      <w:r>
        <w:rPr>
          <w:b/>
          <w:sz w:val="20"/>
          <w:szCs w:val="20"/>
        </w:rPr>
        <w:t>You will be asked to write a personal response essay based on a given prompt.  Evaluation will be based on ideas, organization, s</w:t>
      </w:r>
      <w:r w:rsidRPr="009C17FC">
        <w:rPr>
          <w:b/>
          <w:sz w:val="20"/>
          <w:szCs w:val="20"/>
        </w:rPr>
        <w:t>entence fluency, structure, word choice and conventions</w:t>
      </w:r>
      <w:r>
        <w:rPr>
          <w:b/>
          <w:sz w:val="20"/>
          <w:szCs w:val="20"/>
        </w:rPr>
        <w:t xml:space="preserve">.  Essays will be scored using the provincial Personal Response Essay Rubric. </w:t>
      </w:r>
    </w:p>
    <w:p w:rsidR="009C17FC" w:rsidRPr="009C17FC" w:rsidRDefault="009C17FC" w:rsidP="00526FBA">
      <w:pPr>
        <w:ind w:right="-360"/>
        <w:rPr>
          <w:b/>
          <w:sz w:val="20"/>
          <w:szCs w:val="20"/>
        </w:rPr>
      </w:pPr>
    </w:p>
    <w:p w:rsidR="00526FBA" w:rsidRDefault="00526FBA" w:rsidP="00526FBA">
      <w:pPr>
        <w:ind w:right="-360"/>
        <w:rPr>
          <w:b/>
          <w:sz w:val="20"/>
          <w:szCs w:val="20"/>
          <w:u w:val="single"/>
        </w:rPr>
      </w:pPr>
      <w:r w:rsidRPr="00207562">
        <w:rPr>
          <w:b/>
          <w:sz w:val="20"/>
          <w:szCs w:val="20"/>
          <w:u w:val="single"/>
        </w:rPr>
        <w:t>Other Information:</w:t>
      </w:r>
    </w:p>
    <w:p w:rsidR="00F279EF" w:rsidRPr="00207562" w:rsidRDefault="00F279EF" w:rsidP="00526FBA">
      <w:pPr>
        <w:ind w:right="-360"/>
        <w:rPr>
          <w:b/>
          <w:sz w:val="20"/>
          <w:szCs w:val="20"/>
          <w:u w:val="single"/>
        </w:rPr>
      </w:pPr>
    </w:p>
    <w:p w:rsidR="00526FBA" w:rsidRPr="00207562" w:rsidRDefault="00526FBA" w:rsidP="00526FBA">
      <w:pPr>
        <w:numPr>
          <w:ilvl w:val="0"/>
          <w:numId w:val="8"/>
        </w:numPr>
        <w:ind w:right="-360"/>
        <w:rPr>
          <w:b/>
          <w:sz w:val="20"/>
          <w:szCs w:val="20"/>
        </w:rPr>
      </w:pPr>
      <w:r w:rsidRPr="00207562">
        <w:rPr>
          <w:b/>
          <w:sz w:val="20"/>
          <w:szCs w:val="20"/>
        </w:rPr>
        <w:t>You are not expected to memorize everything we have done this past semester, but you must be aware of the si</w:t>
      </w:r>
      <w:r>
        <w:rPr>
          <w:b/>
          <w:sz w:val="20"/>
          <w:szCs w:val="20"/>
        </w:rPr>
        <w:t xml:space="preserve">gnificant elements </w:t>
      </w:r>
      <w:r w:rsidRPr="00207562">
        <w:rPr>
          <w:b/>
          <w:sz w:val="20"/>
          <w:szCs w:val="20"/>
        </w:rPr>
        <w:t xml:space="preserve">covered thus far.  In English, we test comprehension and critical thinking.  </w:t>
      </w:r>
    </w:p>
    <w:p w:rsidR="00526FBA" w:rsidRPr="00207562" w:rsidRDefault="00526FBA" w:rsidP="00526FBA">
      <w:pPr>
        <w:numPr>
          <w:ilvl w:val="0"/>
          <w:numId w:val="8"/>
        </w:numPr>
        <w:ind w:right="-360"/>
        <w:rPr>
          <w:b/>
          <w:sz w:val="20"/>
          <w:szCs w:val="20"/>
        </w:rPr>
      </w:pPr>
      <w:r w:rsidRPr="00207562">
        <w:rPr>
          <w:b/>
          <w:sz w:val="20"/>
          <w:szCs w:val="20"/>
        </w:rPr>
        <w:t xml:space="preserve">Study all your notes, handouts and </w:t>
      </w:r>
      <w:r w:rsidR="00906D9F">
        <w:rPr>
          <w:b/>
          <w:sz w:val="20"/>
          <w:szCs w:val="20"/>
        </w:rPr>
        <w:t>materials</w:t>
      </w:r>
      <w:r w:rsidRPr="00207562">
        <w:rPr>
          <w:b/>
          <w:sz w:val="20"/>
          <w:szCs w:val="20"/>
        </w:rPr>
        <w:t xml:space="preserve"> for an idea as to the type of questions you will be asked, and also how to answer particular types of questions.  </w:t>
      </w:r>
    </w:p>
    <w:p w:rsidR="00E35B0A" w:rsidRPr="00906D9F" w:rsidRDefault="00526FBA" w:rsidP="00906D9F">
      <w:pPr>
        <w:numPr>
          <w:ilvl w:val="0"/>
          <w:numId w:val="8"/>
        </w:numPr>
        <w:ind w:right="-360"/>
        <w:rPr>
          <w:b/>
          <w:sz w:val="20"/>
          <w:szCs w:val="20"/>
        </w:rPr>
      </w:pPr>
      <w:r w:rsidRPr="00207562">
        <w:rPr>
          <w:b/>
          <w:sz w:val="20"/>
          <w:szCs w:val="20"/>
        </w:rPr>
        <w:t xml:space="preserve">Read your exam carefully.  Answer all questions.  Be aware of the structure before you begin.  Skim the entire </w:t>
      </w:r>
      <w:r w:rsidR="00906D9F">
        <w:rPr>
          <w:b/>
          <w:sz w:val="20"/>
          <w:szCs w:val="20"/>
        </w:rPr>
        <w:t>exam</w:t>
      </w:r>
      <w:r w:rsidRPr="00207562">
        <w:rPr>
          <w:b/>
          <w:sz w:val="20"/>
          <w:szCs w:val="20"/>
        </w:rPr>
        <w:t xml:space="preserve"> before starting.  You do not have to do the exam in order</w:t>
      </w:r>
      <w:r>
        <w:rPr>
          <w:b/>
          <w:sz w:val="20"/>
          <w:szCs w:val="20"/>
        </w:rPr>
        <w:t>.</w:t>
      </w:r>
    </w:p>
    <w:p w:rsidR="00526FBA" w:rsidRPr="00207562" w:rsidRDefault="00526FBA" w:rsidP="00526FBA">
      <w:pPr>
        <w:numPr>
          <w:ilvl w:val="0"/>
          <w:numId w:val="8"/>
        </w:numPr>
        <w:ind w:right="-360"/>
        <w:rPr>
          <w:b/>
          <w:sz w:val="20"/>
          <w:szCs w:val="20"/>
        </w:rPr>
      </w:pPr>
      <w:r w:rsidRPr="00207562">
        <w:rPr>
          <w:b/>
          <w:sz w:val="20"/>
          <w:szCs w:val="20"/>
        </w:rPr>
        <w:t xml:space="preserve">Be sure to make specific, direct references when completing all writing tasks.  </w:t>
      </w:r>
    </w:p>
    <w:p w:rsidR="00E35B0A" w:rsidRPr="00906D9F" w:rsidRDefault="00906D9F" w:rsidP="00E35B0A">
      <w:pPr>
        <w:numPr>
          <w:ilvl w:val="0"/>
          <w:numId w:val="8"/>
        </w:numPr>
        <w:ind w:right="-360"/>
        <w:rPr>
          <w:b/>
          <w:sz w:val="20"/>
          <w:szCs w:val="20"/>
        </w:rPr>
      </w:pPr>
      <w:r>
        <w:rPr>
          <w:b/>
          <w:sz w:val="20"/>
          <w:szCs w:val="20"/>
        </w:rPr>
        <w:t>Budget your time carefully.</w:t>
      </w:r>
    </w:p>
    <w:sectPr w:rsidR="00E35B0A" w:rsidRPr="00906D9F" w:rsidSect="00906D9F">
      <w:headerReference w:type="default" r:id="rId9"/>
      <w:pgSz w:w="12240" w:h="20160" w:code="5"/>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4A" w:rsidRDefault="00C36C4A" w:rsidP="00B96552">
      <w:r>
        <w:separator/>
      </w:r>
    </w:p>
  </w:endnote>
  <w:endnote w:type="continuationSeparator" w:id="0">
    <w:p w:rsidR="00C36C4A" w:rsidRDefault="00C36C4A" w:rsidP="00B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4A" w:rsidRDefault="00C36C4A" w:rsidP="00B96552">
      <w:r>
        <w:separator/>
      </w:r>
    </w:p>
  </w:footnote>
  <w:footnote w:type="continuationSeparator" w:id="0">
    <w:p w:rsidR="00C36C4A" w:rsidRDefault="00C36C4A" w:rsidP="00B9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05" w:rsidRPr="00FE7C05" w:rsidRDefault="00FE7C05" w:rsidP="00FE7C05">
    <w:pPr>
      <w:pStyle w:val="Header"/>
      <w:jc w:val="center"/>
      <w:rPr>
        <w:rFonts w:asciiTheme="minorHAnsi" w:hAnsiTheme="minorHAnsi"/>
        <w:sz w:val="36"/>
        <w:szCs w:val="36"/>
      </w:rPr>
    </w:pPr>
    <w:r w:rsidRPr="00FE7C05">
      <w:rPr>
        <w:rFonts w:asciiTheme="minorHAnsi" w:hAnsiTheme="minorHAnsi"/>
        <w:sz w:val="36"/>
        <w:szCs w:val="36"/>
      </w:rPr>
      <w:t>Sample Cover Page – Exam Review</w:t>
    </w:r>
  </w:p>
  <w:sdt>
    <w:sdtPr>
      <w:id w:val="218712853"/>
      <w:docPartObj>
        <w:docPartGallery w:val="Watermarks"/>
        <w:docPartUnique/>
      </w:docPartObj>
    </w:sdtPr>
    <w:sdtEndPr/>
    <w:sdtContent>
      <w:p w:rsidR="00B96552" w:rsidRDefault="00C36C4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08F97E"/>
    <w:multiLevelType w:val="hybridMultilevel"/>
    <w:tmpl w:val="EFCA42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2BC131"/>
    <w:multiLevelType w:val="hybridMultilevel"/>
    <w:tmpl w:val="722DB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8F2DA"/>
    <w:multiLevelType w:val="hybridMultilevel"/>
    <w:tmpl w:val="1F5A34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5C512B"/>
    <w:multiLevelType w:val="hybridMultilevel"/>
    <w:tmpl w:val="30F48A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368FE"/>
    <w:multiLevelType w:val="hybridMultilevel"/>
    <w:tmpl w:val="F522E24A"/>
    <w:lvl w:ilvl="0" w:tplc="1009000F">
      <w:start w:val="1"/>
      <w:numFmt w:val="decimal"/>
      <w:lvlText w:val="%1."/>
      <w:lvlJc w:val="left"/>
      <w:pPr>
        <w:tabs>
          <w:tab w:val="num" w:pos="1320"/>
        </w:tabs>
        <w:ind w:left="1320" w:hanging="360"/>
      </w:pPr>
    </w:lvl>
    <w:lvl w:ilvl="1" w:tplc="25E88C48">
      <w:start w:val="1"/>
      <w:numFmt w:val="upperLetter"/>
      <w:lvlText w:val="%2."/>
      <w:lvlJc w:val="left"/>
      <w:pPr>
        <w:tabs>
          <w:tab w:val="num" w:pos="2040"/>
        </w:tabs>
        <w:ind w:left="2040" w:hanging="360"/>
      </w:pPr>
      <w:rPr>
        <w:rFonts w:hint="default"/>
      </w:rPr>
    </w:lvl>
    <w:lvl w:ilvl="2" w:tplc="1009001B" w:tentative="1">
      <w:start w:val="1"/>
      <w:numFmt w:val="lowerRoman"/>
      <w:lvlText w:val="%3."/>
      <w:lvlJc w:val="right"/>
      <w:pPr>
        <w:tabs>
          <w:tab w:val="num" w:pos="2760"/>
        </w:tabs>
        <w:ind w:left="2760" w:hanging="180"/>
      </w:pPr>
    </w:lvl>
    <w:lvl w:ilvl="3" w:tplc="1009000F" w:tentative="1">
      <w:start w:val="1"/>
      <w:numFmt w:val="decimal"/>
      <w:lvlText w:val="%4."/>
      <w:lvlJc w:val="left"/>
      <w:pPr>
        <w:tabs>
          <w:tab w:val="num" w:pos="3480"/>
        </w:tabs>
        <w:ind w:left="3480" w:hanging="360"/>
      </w:pPr>
    </w:lvl>
    <w:lvl w:ilvl="4" w:tplc="10090019" w:tentative="1">
      <w:start w:val="1"/>
      <w:numFmt w:val="lowerLetter"/>
      <w:lvlText w:val="%5."/>
      <w:lvlJc w:val="left"/>
      <w:pPr>
        <w:tabs>
          <w:tab w:val="num" w:pos="4200"/>
        </w:tabs>
        <w:ind w:left="4200" w:hanging="360"/>
      </w:pPr>
    </w:lvl>
    <w:lvl w:ilvl="5" w:tplc="1009001B" w:tentative="1">
      <w:start w:val="1"/>
      <w:numFmt w:val="lowerRoman"/>
      <w:lvlText w:val="%6."/>
      <w:lvlJc w:val="right"/>
      <w:pPr>
        <w:tabs>
          <w:tab w:val="num" w:pos="4920"/>
        </w:tabs>
        <w:ind w:left="4920" w:hanging="180"/>
      </w:pPr>
    </w:lvl>
    <w:lvl w:ilvl="6" w:tplc="1009000F" w:tentative="1">
      <w:start w:val="1"/>
      <w:numFmt w:val="decimal"/>
      <w:lvlText w:val="%7."/>
      <w:lvlJc w:val="left"/>
      <w:pPr>
        <w:tabs>
          <w:tab w:val="num" w:pos="5640"/>
        </w:tabs>
        <w:ind w:left="5640" w:hanging="360"/>
      </w:pPr>
    </w:lvl>
    <w:lvl w:ilvl="7" w:tplc="10090019" w:tentative="1">
      <w:start w:val="1"/>
      <w:numFmt w:val="lowerLetter"/>
      <w:lvlText w:val="%8."/>
      <w:lvlJc w:val="left"/>
      <w:pPr>
        <w:tabs>
          <w:tab w:val="num" w:pos="6360"/>
        </w:tabs>
        <w:ind w:left="6360" w:hanging="360"/>
      </w:pPr>
    </w:lvl>
    <w:lvl w:ilvl="8" w:tplc="1009001B" w:tentative="1">
      <w:start w:val="1"/>
      <w:numFmt w:val="lowerRoman"/>
      <w:lvlText w:val="%9."/>
      <w:lvlJc w:val="right"/>
      <w:pPr>
        <w:tabs>
          <w:tab w:val="num" w:pos="7080"/>
        </w:tabs>
        <w:ind w:left="7080" w:hanging="180"/>
      </w:pPr>
    </w:lvl>
  </w:abstractNum>
  <w:abstractNum w:abstractNumId="5" w15:restartNumberingAfterBreak="0">
    <w:nsid w:val="407225D7"/>
    <w:multiLevelType w:val="hybridMultilevel"/>
    <w:tmpl w:val="D272F1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45133DF4"/>
    <w:multiLevelType w:val="hybridMultilevel"/>
    <w:tmpl w:val="BBC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F018D"/>
    <w:multiLevelType w:val="hybridMultilevel"/>
    <w:tmpl w:val="5BCE8A2C"/>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589C122C"/>
    <w:multiLevelType w:val="hybridMultilevel"/>
    <w:tmpl w:val="9C3E654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211FC"/>
    <w:multiLevelType w:val="hybridMultilevel"/>
    <w:tmpl w:val="99024C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4"/>
  </w:num>
  <w:num w:numId="6">
    <w:abstractNumId w:val="7"/>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52"/>
    <w:rsid w:val="00095705"/>
    <w:rsid w:val="00174BB7"/>
    <w:rsid w:val="0020456B"/>
    <w:rsid w:val="002D6844"/>
    <w:rsid w:val="003A7902"/>
    <w:rsid w:val="003E6A3C"/>
    <w:rsid w:val="004A2501"/>
    <w:rsid w:val="00526FBA"/>
    <w:rsid w:val="006A4D4E"/>
    <w:rsid w:val="0073582B"/>
    <w:rsid w:val="00760634"/>
    <w:rsid w:val="00775AC5"/>
    <w:rsid w:val="00906D9F"/>
    <w:rsid w:val="009428D1"/>
    <w:rsid w:val="009632CA"/>
    <w:rsid w:val="009C17FC"/>
    <w:rsid w:val="00B55A51"/>
    <w:rsid w:val="00B96552"/>
    <w:rsid w:val="00C36C4A"/>
    <w:rsid w:val="00C7064B"/>
    <w:rsid w:val="00D60B39"/>
    <w:rsid w:val="00D64E86"/>
    <w:rsid w:val="00E35B0A"/>
    <w:rsid w:val="00F279EF"/>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50B3F82-73C0-4A7A-8EF7-85C5AF90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A"/>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5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6552"/>
    <w:pPr>
      <w:ind w:left="720"/>
      <w:contextualSpacing/>
    </w:pPr>
  </w:style>
  <w:style w:type="paragraph" w:styleId="BalloonText">
    <w:name w:val="Balloon Text"/>
    <w:basedOn w:val="Normal"/>
    <w:link w:val="BalloonTextChar"/>
    <w:uiPriority w:val="99"/>
    <w:semiHidden/>
    <w:unhideWhenUsed/>
    <w:rsid w:val="00B96552"/>
    <w:rPr>
      <w:rFonts w:ascii="Tahoma" w:hAnsi="Tahoma" w:cs="Tahoma"/>
      <w:sz w:val="16"/>
      <w:szCs w:val="16"/>
    </w:rPr>
  </w:style>
  <w:style w:type="character" w:customStyle="1" w:styleId="BalloonTextChar">
    <w:name w:val="Balloon Text Char"/>
    <w:basedOn w:val="DefaultParagraphFont"/>
    <w:link w:val="BalloonText"/>
    <w:uiPriority w:val="99"/>
    <w:semiHidden/>
    <w:rsid w:val="00B96552"/>
    <w:rPr>
      <w:rFonts w:ascii="Tahoma" w:hAnsi="Tahoma" w:cs="Tahoma"/>
      <w:sz w:val="16"/>
      <w:szCs w:val="16"/>
    </w:rPr>
  </w:style>
  <w:style w:type="paragraph" w:styleId="Header">
    <w:name w:val="header"/>
    <w:basedOn w:val="Normal"/>
    <w:link w:val="HeaderChar"/>
    <w:uiPriority w:val="99"/>
    <w:unhideWhenUsed/>
    <w:rsid w:val="00B96552"/>
    <w:pPr>
      <w:tabs>
        <w:tab w:val="center" w:pos="4680"/>
        <w:tab w:val="right" w:pos="9360"/>
      </w:tabs>
    </w:pPr>
  </w:style>
  <w:style w:type="character" w:customStyle="1" w:styleId="HeaderChar">
    <w:name w:val="Header Char"/>
    <w:basedOn w:val="DefaultParagraphFont"/>
    <w:link w:val="Header"/>
    <w:uiPriority w:val="99"/>
    <w:rsid w:val="00B96552"/>
  </w:style>
  <w:style w:type="paragraph" w:styleId="Footer">
    <w:name w:val="footer"/>
    <w:basedOn w:val="Normal"/>
    <w:link w:val="FooterChar"/>
    <w:uiPriority w:val="99"/>
    <w:unhideWhenUsed/>
    <w:rsid w:val="00B96552"/>
    <w:pPr>
      <w:tabs>
        <w:tab w:val="center" w:pos="4680"/>
        <w:tab w:val="right" w:pos="9360"/>
      </w:tabs>
    </w:pPr>
  </w:style>
  <w:style w:type="character" w:customStyle="1" w:styleId="FooterChar">
    <w:name w:val="Footer Char"/>
    <w:basedOn w:val="DefaultParagraphFont"/>
    <w:link w:val="Footer"/>
    <w:uiPriority w:val="99"/>
    <w:rsid w:val="00B96552"/>
  </w:style>
  <w:style w:type="character" w:styleId="Hyperlink">
    <w:name w:val="Hyperlink"/>
    <w:rsid w:val="00526FBA"/>
    <w:rPr>
      <w:color w:val="0000FF"/>
      <w:u w:val="single"/>
    </w:rPr>
  </w:style>
  <w:style w:type="character" w:styleId="FollowedHyperlink">
    <w:name w:val="FollowedHyperlink"/>
    <w:basedOn w:val="DefaultParagraphFont"/>
    <w:uiPriority w:val="99"/>
    <w:semiHidden/>
    <w:unhideWhenUsed/>
    <w:rsid w:val="00760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evaluation/english3201/english3201_new_exam_specifications_2013.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dcrane</cp:lastModifiedBy>
  <cp:revision>2</cp:revision>
  <cp:lastPrinted>2015-01-15T19:58:00Z</cp:lastPrinted>
  <dcterms:created xsi:type="dcterms:W3CDTF">2017-06-05T11:23:00Z</dcterms:created>
  <dcterms:modified xsi:type="dcterms:W3CDTF">2017-06-05T11:23:00Z</dcterms:modified>
</cp:coreProperties>
</file>